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2D9F4" w14:textId="77777777" w:rsidR="00956444" w:rsidRPr="00487BF3" w:rsidRDefault="00956444" w:rsidP="00FD2AB3">
      <w:pPr>
        <w:pBdr>
          <w:bottom w:val="single" w:sz="6" w:space="1" w:color="auto"/>
        </w:pBdr>
        <w:autoSpaceDE w:val="0"/>
        <w:autoSpaceDN w:val="0"/>
        <w:adjustRightInd w:val="0"/>
        <w:spacing w:after="0" w:line="240" w:lineRule="auto"/>
        <w:jc w:val="both"/>
        <w:rPr>
          <w:rFonts w:ascii="Calibri" w:hAnsi="Calibri" w:cs="Calibri"/>
          <w:b/>
          <w:bCs/>
          <w:color w:val="000000" w:themeColor="text1"/>
          <w:sz w:val="32"/>
          <w:szCs w:val="32"/>
        </w:rPr>
      </w:pPr>
      <w:r w:rsidRPr="00487BF3">
        <w:rPr>
          <w:rFonts w:ascii="Calibri" w:hAnsi="Calibri"/>
          <w:b/>
          <w:bCs/>
          <w:color w:val="000000" w:themeColor="text1"/>
          <w:sz w:val="32"/>
          <w:szCs w:val="32"/>
        </w:rPr>
        <w:t xml:space="preserve">Informationen zur Verarbeitung personenbezogener Daten und </w:t>
      </w:r>
      <w:r w:rsidR="00FD2AB3" w:rsidRPr="00487BF3">
        <w:rPr>
          <w:rFonts w:ascii="Calibri" w:hAnsi="Calibri"/>
          <w:b/>
          <w:bCs/>
          <w:color w:val="000000" w:themeColor="text1"/>
          <w:sz w:val="32"/>
          <w:szCs w:val="32"/>
        </w:rPr>
        <w:t xml:space="preserve">der </w:t>
      </w:r>
      <w:r w:rsidRPr="00487BF3">
        <w:rPr>
          <w:rFonts w:ascii="Calibri" w:hAnsi="Calibri"/>
          <w:b/>
          <w:bCs/>
          <w:color w:val="000000" w:themeColor="text1"/>
          <w:sz w:val="32"/>
          <w:szCs w:val="32"/>
        </w:rPr>
        <w:t xml:space="preserve">Rechte </w:t>
      </w:r>
      <w:proofErr w:type="gramStart"/>
      <w:r w:rsidR="00FD2AB3" w:rsidRPr="00487BF3">
        <w:rPr>
          <w:rFonts w:ascii="Calibri" w:hAnsi="Calibri"/>
          <w:b/>
          <w:bCs/>
          <w:color w:val="000000" w:themeColor="text1"/>
          <w:sz w:val="32"/>
          <w:szCs w:val="32"/>
        </w:rPr>
        <w:t xml:space="preserve">von </w:t>
      </w:r>
      <w:r w:rsidRPr="00487BF3">
        <w:rPr>
          <w:rFonts w:ascii="Calibri" w:hAnsi="Calibri"/>
          <w:b/>
          <w:bCs/>
          <w:color w:val="000000" w:themeColor="text1"/>
          <w:sz w:val="32"/>
          <w:szCs w:val="32"/>
        </w:rPr>
        <w:t>betroffenen Person</w:t>
      </w:r>
      <w:proofErr w:type="gramEnd"/>
      <w:r w:rsidRPr="00487BF3">
        <w:rPr>
          <w:rFonts w:ascii="Calibri" w:hAnsi="Calibri"/>
          <w:b/>
          <w:bCs/>
          <w:color w:val="000000" w:themeColor="text1"/>
          <w:sz w:val="32"/>
          <w:szCs w:val="32"/>
        </w:rPr>
        <w:t>, bzw. Informationspflicht des Verantwortlichen</w:t>
      </w:r>
    </w:p>
    <w:p w14:paraId="79905462" w14:textId="77777777" w:rsidR="00956444" w:rsidRPr="00487BF3" w:rsidRDefault="00956444" w:rsidP="00956444">
      <w:pPr>
        <w:autoSpaceDE w:val="0"/>
        <w:autoSpaceDN w:val="0"/>
        <w:adjustRightInd w:val="0"/>
        <w:spacing w:after="0" w:line="240" w:lineRule="auto"/>
        <w:jc w:val="both"/>
        <w:rPr>
          <w:rFonts w:ascii="Calibri" w:hAnsi="Calibri" w:cs="Calibri"/>
          <w:bCs/>
          <w:color w:val="000000" w:themeColor="text1"/>
          <w:sz w:val="32"/>
          <w:szCs w:val="32"/>
        </w:rPr>
      </w:pPr>
    </w:p>
    <w:p w14:paraId="31021F46" w14:textId="77777777" w:rsidR="00956444" w:rsidRPr="00487BF3" w:rsidRDefault="00956444">
      <w:pPr>
        <w:autoSpaceDE w:val="0"/>
        <w:autoSpaceDN w:val="0"/>
        <w:adjustRightInd w:val="0"/>
        <w:spacing w:after="0" w:line="240" w:lineRule="auto"/>
        <w:jc w:val="both"/>
        <w:rPr>
          <w:rFonts w:cstheme="minorHAnsi"/>
          <w:b/>
          <w:color w:val="000000" w:themeColor="text1"/>
          <w:sz w:val="24"/>
          <w:szCs w:val="24"/>
        </w:rPr>
      </w:pPr>
      <w:r w:rsidRPr="00487BF3">
        <w:rPr>
          <w:b/>
          <w:bCs/>
          <w:color w:val="000000" w:themeColor="text1"/>
          <w:sz w:val="24"/>
          <w:szCs w:val="24"/>
        </w:rPr>
        <w:t xml:space="preserve">Identifikations- und Kontaktdaten des Verantwortlichen: </w:t>
      </w:r>
    </w:p>
    <w:p w14:paraId="39769B05" w14:textId="77777777" w:rsidR="00956444" w:rsidRPr="00487BF3" w:rsidRDefault="00956444" w:rsidP="00956444">
      <w:pPr>
        <w:autoSpaceDE w:val="0"/>
        <w:autoSpaceDN w:val="0"/>
        <w:adjustRightInd w:val="0"/>
        <w:spacing w:after="0" w:line="240" w:lineRule="auto"/>
        <w:jc w:val="both"/>
        <w:rPr>
          <w:rFonts w:cstheme="minorHAnsi"/>
          <w:color w:val="000000" w:themeColor="text1"/>
          <w:sz w:val="24"/>
          <w:szCs w:val="24"/>
        </w:rPr>
      </w:pPr>
      <w:bookmarkStart w:id="0" w:name="_GoBack"/>
      <w:bookmarkEnd w:id="0"/>
    </w:p>
    <w:p w14:paraId="1625D973" w14:textId="22EF8F9D" w:rsidR="00956444" w:rsidRPr="00487BF3" w:rsidRDefault="00956444">
      <w:pPr>
        <w:autoSpaceDE w:val="0"/>
        <w:autoSpaceDN w:val="0"/>
        <w:adjustRightInd w:val="0"/>
        <w:spacing w:after="0" w:line="240" w:lineRule="auto"/>
        <w:jc w:val="both"/>
        <w:rPr>
          <w:rFonts w:cstheme="minorHAnsi"/>
          <w:color w:val="000000" w:themeColor="text1"/>
          <w:sz w:val="24"/>
          <w:szCs w:val="24"/>
        </w:rPr>
      </w:pPr>
      <w:r w:rsidRPr="00487BF3">
        <w:rPr>
          <w:color w:val="000000" w:themeColor="text1"/>
          <w:sz w:val="24"/>
          <w:szCs w:val="24"/>
        </w:rPr>
        <w:t xml:space="preserve">Personenbezogene Daten werden sicher, im Einklang mit der Sicherheitspolitik des </w:t>
      </w:r>
      <w:r w:rsidR="00640A1F" w:rsidRPr="00487BF3">
        <w:rPr>
          <w:color w:val="000000" w:themeColor="text1"/>
          <w:sz w:val="24"/>
          <w:szCs w:val="24"/>
        </w:rPr>
        <w:t>Verantwortlichen</w:t>
      </w:r>
      <w:r w:rsidRPr="00487BF3">
        <w:rPr>
          <w:color w:val="000000" w:themeColor="text1"/>
          <w:sz w:val="24"/>
          <w:szCs w:val="24"/>
        </w:rPr>
        <w:t xml:space="preserve"> und nur zu dem konkreten im Voraus festgesetzten Zweck und nur während de</w:t>
      </w:r>
      <w:r w:rsidR="00FD2AB3" w:rsidRPr="00487BF3">
        <w:rPr>
          <w:color w:val="000000" w:themeColor="text1"/>
          <w:sz w:val="24"/>
          <w:szCs w:val="24"/>
        </w:rPr>
        <w:t>s</w:t>
      </w:r>
      <w:r w:rsidRPr="00487BF3">
        <w:rPr>
          <w:color w:val="000000" w:themeColor="text1"/>
          <w:sz w:val="24"/>
          <w:szCs w:val="24"/>
        </w:rPr>
        <w:t xml:space="preserve"> für den Zweck der Verarbeitung notwendigen Zeit</w:t>
      </w:r>
      <w:r w:rsidR="00FD2AB3" w:rsidRPr="00487BF3">
        <w:rPr>
          <w:color w:val="000000" w:themeColor="text1"/>
          <w:sz w:val="24"/>
          <w:szCs w:val="24"/>
        </w:rPr>
        <w:t>raum</w:t>
      </w:r>
      <w:r w:rsidR="00B84762" w:rsidRPr="00487BF3">
        <w:rPr>
          <w:color w:val="000000" w:themeColor="text1"/>
          <w:sz w:val="24"/>
          <w:szCs w:val="24"/>
        </w:rPr>
        <w:t>s</w:t>
      </w:r>
      <w:r w:rsidRPr="00487BF3">
        <w:rPr>
          <w:color w:val="000000" w:themeColor="text1"/>
          <w:sz w:val="24"/>
          <w:szCs w:val="24"/>
        </w:rPr>
        <w:t xml:space="preserve"> verarbeitet und aufbewahrt. </w:t>
      </w:r>
      <w:r w:rsidR="00487BF3">
        <w:rPr>
          <w:color w:val="000000" w:themeColor="text1"/>
          <w:sz w:val="24"/>
          <w:szCs w:val="24"/>
        </w:rPr>
        <w:t xml:space="preserve">                 </w:t>
      </w:r>
      <w:r w:rsidRPr="00487BF3">
        <w:rPr>
          <w:color w:val="000000" w:themeColor="text1"/>
          <w:sz w:val="24"/>
          <w:szCs w:val="24"/>
        </w:rPr>
        <w:t xml:space="preserve">Den Zutritt zu personenbezogenen Daten haben ausschließlich </w:t>
      </w:r>
      <w:r w:rsidR="00FD2AB3" w:rsidRPr="00487BF3">
        <w:rPr>
          <w:color w:val="000000" w:themeColor="text1"/>
          <w:sz w:val="24"/>
          <w:szCs w:val="24"/>
        </w:rPr>
        <w:t xml:space="preserve">die durch den </w:t>
      </w:r>
      <w:r w:rsidRPr="00487BF3">
        <w:rPr>
          <w:color w:val="000000" w:themeColor="text1"/>
          <w:sz w:val="24"/>
          <w:szCs w:val="24"/>
        </w:rPr>
        <w:t>Verantwortlichen mit Verarbeitung personenbezogener Daten beauftragte</w:t>
      </w:r>
      <w:r w:rsidR="00FD2AB3" w:rsidRPr="00487BF3">
        <w:rPr>
          <w:color w:val="000000" w:themeColor="text1"/>
          <w:sz w:val="24"/>
          <w:szCs w:val="24"/>
        </w:rPr>
        <w:t>n</w:t>
      </w:r>
      <w:r w:rsidRPr="00487BF3">
        <w:rPr>
          <w:color w:val="000000" w:themeColor="text1"/>
          <w:sz w:val="24"/>
          <w:szCs w:val="24"/>
        </w:rPr>
        <w:t xml:space="preserve"> Personen, die diese Daten auf Weisung des Verantwortlichen, im Einklang mit der Sicherheitspolitik des Verantwortlichen verarbeiten.</w:t>
      </w:r>
    </w:p>
    <w:p w14:paraId="4513C0F5" w14:textId="77777777" w:rsidR="00956444" w:rsidRPr="00487BF3" w:rsidRDefault="00956444" w:rsidP="00956444">
      <w:pPr>
        <w:autoSpaceDE w:val="0"/>
        <w:autoSpaceDN w:val="0"/>
        <w:adjustRightInd w:val="0"/>
        <w:spacing w:after="0" w:line="240" w:lineRule="auto"/>
        <w:jc w:val="both"/>
        <w:rPr>
          <w:rFonts w:cstheme="minorHAnsi"/>
          <w:color w:val="000000" w:themeColor="text1"/>
          <w:sz w:val="24"/>
          <w:szCs w:val="24"/>
        </w:rPr>
      </w:pPr>
    </w:p>
    <w:p w14:paraId="21DE48FA" w14:textId="77777777" w:rsidR="00956444" w:rsidRPr="00487BF3"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p>
    <w:p w14:paraId="67A26DB8" w14:textId="77777777" w:rsidR="002C41B2" w:rsidRPr="00487BF3" w:rsidRDefault="002C41B2"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p>
    <w:p w14:paraId="5D580FF2" w14:textId="77777777" w:rsidR="002C41B2" w:rsidRPr="00487BF3" w:rsidRDefault="002C41B2" w:rsidP="00956444">
      <w:pPr>
        <w:pBdr>
          <w:bottom w:val="single" w:sz="6" w:space="1" w:color="auto"/>
        </w:pBdr>
        <w:autoSpaceDE w:val="0"/>
        <w:autoSpaceDN w:val="0"/>
        <w:adjustRightInd w:val="0"/>
        <w:spacing w:after="0" w:line="240" w:lineRule="auto"/>
        <w:jc w:val="both"/>
        <w:rPr>
          <w:rFonts w:eastAsia="Times New Roman" w:cstheme="minorHAnsi"/>
          <w:b/>
          <w:bCs/>
          <w:color w:val="000000" w:themeColor="text1"/>
          <w:sz w:val="24"/>
          <w:szCs w:val="24"/>
          <w:lang w:eastAsia="sk-SK"/>
        </w:rPr>
      </w:pPr>
    </w:p>
    <w:p w14:paraId="1668AA88" w14:textId="77777777" w:rsidR="00956444" w:rsidRPr="00487BF3"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r w:rsidRPr="00487BF3">
        <w:rPr>
          <w:b/>
          <w:bCs/>
          <w:color w:val="000000" w:themeColor="text1"/>
          <w:sz w:val="24"/>
          <w:szCs w:val="24"/>
        </w:rPr>
        <w:t>Kontaktformular</w:t>
      </w:r>
    </w:p>
    <w:p w14:paraId="4862E14C" w14:textId="77777777" w:rsidR="00956444" w:rsidRPr="00487BF3"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p>
    <w:p w14:paraId="1469FBCD" w14:textId="12CCB7A6" w:rsidR="00956444" w:rsidRPr="00487BF3" w:rsidRDefault="00956444">
      <w:pPr>
        <w:pBdr>
          <w:bottom w:val="single" w:sz="6" w:space="1" w:color="auto"/>
        </w:pBdr>
        <w:autoSpaceDE w:val="0"/>
        <w:autoSpaceDN w:val="0"/>
        <w:adjustRightInd w:val="0"/>
        <w:spacing w:after="0" w:line="240" w:lineRule="auto"/>
        <w:jc w:val="both"/>
        <w:rPr>
          <w:rFonts w:cstheme="minorHAnsi"/>
          <w:color w:val="000000" w:themeColor="text1"/>
          <w:sz w:val="24"/>
          <w:szCs w:val="24"/>
        </w:rPr>
      </w:pPr>
      <w:r w:rsidRPr="00487BF3">
        <w:rPr>
          <w:color w:val="000000" w:themeColor="text1"/>
          <w:sz w:val="24"/>
          <w:szCs w:val="24"/>
        </w:rPr>
        <w:t xml:space="preserve">Der Zweck der Verarbeitung personenbezogener Daten, für den personenbezogene Daten bestimmt sind, </w:t>
      </w:r>
      <w:r w:rsidR="005329BC" w:rsidRPr="00487BF3">
        <w:rPr>
          <w:color w:val="000000" w:themeColor="text1"/>
          <w:sz w:val="24"/>
          <w:szCs w:val="24"/>
        </w:rPr>
        <w:t xml:space="preserve">ist </w:t>
      </w:r>
      <w:r w:rsidRPr="00487BF3">
        <w:rPr>
          <w:color w:val="000000" w:themeColor="text1"/>
          <w:sz w:val="24"/>
          <w:szCs w:val="24"/>
        </w:rPr>
        <w:t>die Erfüllung von Vertrags- oder Vorvertragsbeziehungen und die Kontaktaufnahme mit dem Verantwortlichen mittels elektronischen Kontaktformulars auf der Webseite.</w:t>
      </w:r>
    </w:p>
    <w:p w14:paraId="40ED9D1F" w14:textId="11E6DBD3" w:rsidR="00956444" w:rsidRPr="00487BF3" w:rsidRDefault="00956444">
      <w:pPr>
        <w:pBdr>
          <w:bottom w:val="single" w:sz="6" w:space="1" w:color="auto"/>
        </w:pBdr>
        <w:autoSpaceDE w:val="0"/>
        <w:autoSpaceDN w:val="0"/>
        <w:adjustRightInd w:val="0"/>
        <w:spacing w:after="0" w:line="240" w:lineRule="auto"/>
        <w:jc w:val="both"/>
        <w:rPr>
          <w:rFonts w:cstheme="minorHAnsi"/>
          <w:color w:val="000000" w:themeColor="text1"/>
          <w:sz w:val="24"/>
          <w:szCs w:val="24"/>
        </w:rPr>
      </w:pPr>
      <w:r w:rsidRPr="00487BF3">
        <w:rPr>
          <w:color w:val="000000" w:themeColor="text1"/>
          <w:sz w:val="24"/>
          <w:szCs w:val="24"/>
        </w:rPr>
        <w:t>Die Rechtsgrundlage der Verarbeitung personenbezogener Daten: Vertrags- und Vorvertragsbeziehung des Verantwortlichen und der betroffenen Person mittels elektronischen Kontaktformulars auf der Webseite.</w:t>
      </w:r>
    </w:p>
    <w:p w14:paraId="76B18A32" w14:textId="77777777" w:rsidR="00956444" w:rsidRPr="00487BF3"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r w:rsidRPr="00487BF3">
        <w:rPr>
          <w:bCs/>
          <w:color w:val="000000" w:themeColor="text1"/>
          <w:sz w:val="24"/>
          <w:szCs w:val="24"/>
        </w:rPr>
        <w:t>Die Zeit der Aufbewahrung personenbezogener Daten oder die Information zu Kriterien für ihre Bestimmung: vom Erwerb bis zur Erreichung des Verarbeitungszwecks</w:t>
      </w:r>
      <w:r w:rsidRPr="00487BF3">
        <w:rPr>
          <w:color w:val="000000" w:themeColor="text1"/>
          <w:sz w:val="24"/>
          <w:szCs w:val="24"/>
        </w:rPr>
        <w:t xml:space="preserve">. </w:t>
      </w:r>
    </w:p>
    <w:p w14:paraId="140F9B80" w14:textId="608BE912" w:rsidR="00956444" w:rsidRPr="00487BF3" w:rsidRDefault="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r w:rsidRPr="00487BF3">
        <w:rPr>
          <w:bCs/>
          <w:color w:val="000000" w:themeColor="text1"/>
          <w:sz w:val="24"/>
          <w:szCs w:val="24"/>
        </w:rPr>
        <w:t xml:space="preserve">Die Bereitstellung personenbezogener Daten von der betroffenen Person ist </w:t>
      </w:r>
      <w:r w:rsidR="005329BC" w:rsidRPr="00487BF3">
        <w:rPr>
          <w:bCs/>
          <w:color w:val="000000" w:themeColor="text1"/>
          <w:sz w:val="24"/>
          <w:szCs w:val="24"/>
        </w:rPr>
        <w:t xml:space="preserve">eine </w:t>
      </w:r>
      <w:r w:rsidRPr="00487BF3">
        <w:rPr>
          <w:bCs/>
          <w:color w:val="000000" w:themeColor="text1"/>
          <w:sz w:val="24"/>
          <w:szCs w:val="24"/>
        </w:rPr>
        <w:t xml:space="preserve">Anforderung, die für den Vertragsabschluss notwendig ist. </w:t>
      </w:r>
      <w:r w:rsidRPr="00487BF3">
        <w:rPr>
          <w:color w:val="000000" w:themeColor="text1"/>
          <w:sz w:val="24"/>
          <w:szCs w:val="24"/>
        </w:rPr>
        <w:t xml:space="preserve">Verweigert die betroffene Person </w:t>
      </w:r>
      <w:r w:rsidR="005329BC" w:rsidRPr="00487BF3">
        <w:rPr>
          <w:color w:val="000000" w:themeColor="text1"/>
          <w:sz w:val="24"/>
          <w:szCs w:val="24"/>
        </w:rPr>
        <w:t xml:space="preserve">die Bereitstellung </w:t>
      </w:r>
      <w:r w:rsidRPr="00487BF3">
        <w:rPr>
          <w:color w:val="000000" w:themeColor="text1"/>
          <w:sz w:val="24"/>
          <w:szCs w:val="24"/>
        </w:rPr>
        <w:t>ihre</w:t>
      </w:r>
      <w:r w:rsidR="005329BC" w:rsidRPr="00487BF3">
        <w:rPr>
          <w:color w:val="000000" w:themeColor="text1"/>
          <w:sz w:val="24"/>
          <w:szCs w:val="24"/>
        </w:rPr>
        <w:t>r</w:t>
      </w:r>
      <w:r w:rsidRPr="00487BF3">
        <w:rPr>
          <w:color w:val="000000" w:themeColor="text1"/>
          <w:sz w:val="24"/>
          <w:szCs w:val="24"/>
        </w:rPr>
        <w:t xml:space="preserve"> Daten, kann der Zweck nicht erfüllt werden. </w:t>
      </w:r>
    </w:p>
    <w:p w14:paraId="35CD3061" w14:textId="77777777" w:rsidR="00956444" w:rsidRPr="00487BF3"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p>
    <w:p w14:paraId="1BC5B987" w14:textId="77777777" w:rsidR="00956444" w:rsidRPr="00487BF3"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r w:rsidRPr="00487BF3">
        <w:rPr>
          <w:b/>
          <w:color w:val="000000" w:themeColor="text1"/>
          <w:sz w:val="24"/>
          <w:szCs w:val="24"/>
        </w:rPr>
        <w:t>Cookies</w:t>
      </w:r>
    </w:p>
    <w:p w14:paraId="0B6B440B" w14:textId="77777777" w:rsidR="00956444" w:rsidRPr="00487BF3"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p>
    <w:p w14:paraId="2D1DFEDD" w14:textId="77777777" w:rsidR="00956444" w:rsidRPr="00487BF3"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r w:rsidRPr="00487BF3">
        <w:rPr>
          <w:color w:val="000000" w:themeColor="text1"/>
          <w:sz w:val="24"/>
          <w:szCs w:val="24"/>
        </w:rPr>
        <w:t>Der Zweck der Verarbeitung personenbezogener Daten, für den die personenbezogenen Daten bestimmt sind, ist die Überwachung von Bewegung</w:t>
      </w:r>
      <w:r w:rsidR="00B84762" w:rsidRPr="00487BF3">
        <w:rPr>
          <w:color w:val="000000" w:themeColor="text1"/>
          <w:sz w:val="24"/>
          <w:szCs w:val="24"/>
        </w:rPr>
        <w:t>en</w:t>
      </w:r>
      <w:r w:rsidRPr="00487BF3">
        <w:rPr>
          <w:color w:val="000000" w:themeColor="text1"/>
          <w:sz w:val="24"/>
          <w:szCs w:val="24"/>
        </w:rPr>
        <w:t>, Handlung</w:t>
      </w:r>
      <w:r w:rsidR="00B84762" w:rsidRPr="00487BF3">
        <w:rPr>
          <w:color w:val="000000" w:themeColor="text1"/>
          <w:sz w:val="24"/>
          <w:szCs w:val="24"/>
        </w:rPr>
        <w:t>en</w:t>
      </w:r>
      <w:r w:rsidRPr="00487BF3">
        <w:rPr>
          <w:color w:val="000000" w:themeColor="text1"/>
          <w:sz w:val="24"/>
          <w:szCs w:val="24"/>
        </w:rPr>
        <w:t xml:space="preserve"> und Entscheidung</w:t>
      </w:r>
      <w:r w:rsidR="00B84762" w:rsidRPr="00487BF3">
        <w:rPr>
          <w:color w:val="000000" w:themeColor="text1"/>
          <w:sz w:val="24"/>
          <w:szCs w:val="24"/>
        </w:rPr>
        <w:t>en</w:t>
      </w:r>
      <w:r w:rsidRPr="00487BF3">
        <w:rPr>
          <w:color w:val="000000" w:themeColor="text1"/>
          <w:sz w:val="24"/>
          <w:szCs w:val="24"/>
        </w:rPr>
        <w:t xml:space="preserve"> der betroffenen Person auf der Webseite.</w:t>
      </w:r>
    </w:p>
    <w:p w14:paraId="72C725D8" w14:textId="77777777" w:rsidR="00956444" w:rsidRPr="00487BF3" w:rsidRDefault="005329BC"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r w:rsidRPr="00487BF3">
        <w:rPr>
          <w:color w:val="000000" w:themeColor="text1"/>
          <w:sz w:val="24"/>
          <w:szCs w:val="24"/>
        </w:rPr>
        <w:t xml:space="preserve">Die </w:t>
      </w:r>
      <w:r w:rsidR="00956444" w:rsidRPr="00487BF3">
        <w:rPr>
          <w:color w:val="000000" w:themeColor="text1"/>
          <w:sz w:val="24"/>
          <w:szCs w:val="24"/>
        </w:rPr>
        <w:t>Rechtsgrundlage für die Verarbeitung personenbezogener Daten: Zustimmung</w:t>
      </w:r>
    </w:p>
    <w:p w14:paraId="5D03CD32" w14:textId="727932F3" w:rsidR="00956444" w:rsidRPr="00487BF3" w:rsidRDefault="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r w:rsidRPr="00487BF3">
        <w:rPr>
          <w:bCs/>
          <w:color w:val="000000" w:themeColor="text1"/>
          <w:sz w:val="24"/>
          <w:szCs w:val="24"/>
        </w:rPr>
        <w:t xml:space="preserve">Die Zeit der Aufbewahrung personenbezogener Daten oder die Information </w:t>
      </w:r>
      <w:r w:rsidR="00B84762" w:rsidRPr="00487BF3">
        <w:rPr>
          <w:bCs/>
          <w:color w:val="000000" w:themeColor="text1"/>
          <w:sz w:val="24"/>
          <w:szCs w:val="24"/>
        </w:rPr>
        <w:t xml:space="preserve">über die </w:t>
      </w:r>
      <w:r w:rsidRPr="00487BF3">
        <w:rPr>
          <w:bCs/>
          <w:color w:val="000000" w:themeColor="text1"/>
          <w:sz w:val="24"/>
          <w:szCs w:val="24"/>
        </w:rPr>
        <w:t>Kriterien für ihre Bestimmung: vom Erwerb bis zur Erreichung des Verarbeitungszwecks</w:t>
      </w:r>
      <w:r w:rsidRPr="00487BF3">
        <w:rPr>
          <w:color w:val="000000" w:themeColor="text1"/>
          <w:sz w:val="24"/>
          <w:szCs w:val="24"/>
        </w:rPr>
        <w:t xml:space="preserve">. </w:t>
      </w:r>
    </w:p>
    <w:p w14:paraId="75E3EF92" w14:textId="78969ECF" w:rsidR="00956444" w:rsidRPr="00487BF3" w:rsidRDefault="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r w:rsidRPr="00487BF3">
        <w:rPr>
          <w:color w:val="000000" w:themeColor="text1"/>
          <w:sz w:val="24"/>
          <w:szCs w:val="24"/>
        </w:rPr>
        <w:t xml:space="preserve">Die Bereitstellung personenbezogener Daten von der betroffenen Person ist </w:t>
      </w:r>
      <w:r w:rsidR="005329BC" w:rsidRPr="00487BF3">
        <w:rPr>
          <w:color w:val="000000" w:themeColor="text1"/>
          <w:sz w:val="24"/>
          <w:szCs w:val="24"/>
        </w:rPr>
        <w:t xml:space="preserve">eine </w:t>
      </w:r>
      <w:r w:rsidRPr="00487BF3">
        <w:rPr>
          <w:color w:val="000000" w:themeColor="text1"/>
          <w:sz w:val="24"/>
          <w:szCs w:val="24"/>
        </w:rPr>
        <w:t>Anforderung, die für die Erreichung des Zwecks der Verarbeitung notwendig ist, die betroffene Person ist nicht verpflichtet, dem Verantwortlichen die Zustimmung zur Verarbeitung ihrer personenbezogenen Daten zu diesem Zweck zu erteilen, die betroffene Person kann die erteilte Zustimmung jederzeit mittels Kontaktdaten des Verantwortlichen widerrufen.</w:t>
      </w:r>
    </w:p>
    <w:p w14:paraId="446AB045" w14:textId="77777777" w:rsidR="00956444" w:rsidRPr="00487BF3"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p>
    <w:p w14:paraId="4BF92733" w14:textId="77777777" w:rsidR="00956444" w:rsidRPr="00487BF3" w:rsidRDefault="00956444" w:rsidP="00956444">
      <w:pPr>
        <w:pBdr>
          <w:bottom w:val="single" w:sz="6" w:space="1" w:color="auto"/>
        </w:pBdr>
        <w:autoSpaceDE w:val="0"/>
        <w:autoSpaceDN w:val="0"/>
        <w:adjustRightInd w:val="0"/>
        <w:spacing w:after="0" w:line="240" w:lineRule="auto"/>
        <w:jc w:val="both"/>
        <w:rPr>
          <w:rFonts w:cstheme="minorHAnsi"/>
          <w:b/>
          <w:bCs/>
          <w:color w:val="000000" w:themeColor="text1"/>
          <w:sz w:val="24"/>
          <w:szCs w:val="24"/>
        </w:rPr>
      </w:pPr>
      <w:r w:rsidRPr="00487BF3">
        <w:rPr>
          <w:b/>
          <w:bCs/>
          <w:color w:val="000000"/>
          <w:sz w:val="24"/>
          <w:szCs w:val="24"/>
        </w:rPr>
        <w:lastRenderedPageBreak/>
        <w:t>RECHTE DER BETROFFENEN PERSON</w:t>
      </w:r>
    </w:p>
    <w:p w14:paraId="3061AB17" w14:textId="77777777" w:rsidR="00956444" w:rsidRPr="00487BF3" w:rsidRDefault="00956444" w:rsidP="00956444">
      <w:pPr>
        <w:autoSpaceDE w:val="0"/>
        <w:autoSpaceDN w:val="0"/>
        <w:adjustRightInd w:val="0"/>
        <w:spacing w:after="0" w:line="240" w:lineRule="auto"/>
        <w:rPr>
          <w:rFonts w:cstheme="minorHAnsi"/>
          <w:b/>
          <w:bCs/>
          <w:color w:val="000000"/>
          <w:sz w:val="24"/>
          <w:szCs w:val="24"/>
        </w:rPr>
      </w:pPr>
    </w:p>
    <w:p w14:paraId="2DED69D9" w14:textId="77777777" w:rsidR="00956444" w:rsidRPr="00487BF3" w:rsidRDefault="00956444" w:rsidP="00956444">
      <w:pPr>
        <w:autoSpaceDE w:val="0"/>
        <w:autoSpaceDN w:val="0"/>
        <w:adjustRightInd w:val="0"/>
        <w:spacing w:after="0" w:line="240" w:lineRule="auto"/>
        <w:jc w:val="both"/>
        <w:rPr>
          <w:rFonts w:cstheme="minorHAnsi"/>
          <w:b/>
          <w:bCs/>
          <w:color w:val="000000"/>
          <w:sz w:val="24"/>
          <w:szCs w:val="24"/>
        </w:rPr>
      </w:pPr>
      <w:r w:rsidRPr="00487BF3">
        <w:rPr>
          <w:b/>
          <w:bCs/>
          <w:color w:val="000000"/>
          <w:sz w:val="24"/>
          <w:szCs w:val="24"/>
        </w:rPr>
        <w:t>Die durch Verarbeitung ihrer Daten betroffene Person hat folgende Rechte:</w:t>
      </w:r>
    </w:p>
    <w:p w14:paraId="0802712B" w14:textId="61B6E4AA" w:rsidR="00956444" w:rsidRPr="00487BF3" w:rsidRDefault="00956444" w:rsidP="00956444">
      <w:pPr>
        <w:spacing w:after="0" w:line="240" w:lineRule="auto"/>
        <w:jc w:val="both"/>
        <w:rPr>
          <w:rFonts w:cstheme="minorHAnsi"/>
          <w:sz w:val="24"/>
          <w:szCs w:val="24"/>
        </w:rPr>
      </w:pPr>
      <w:r w:rsidRPr="00487BF3">
        <w:rPr>
          <w:b/>
          <w:sz w:val="24"/>
          <w:szCs w:val="24"/>
        </w:rPr>
        <w:t>Widerruf der Zustimmung -</w:t>
      </w:r>
      <w:r w:rsidRPr="00487BF3">
        <w:rPr>
          <w:sz w:val="24"/>
          <w:szCs w:val="24"/>
        </w:rPr>
        <w:t xml:space="preserve"> wenn wir Ihre personenbezogenen Daten aufgrund Ihrer Zustimmung verarbeiten, haben Sie das Recht, diese Zustimmung jederzeit zu widerrufen. </w:t>
      </w:r>
      <w:r w:rsidR="00487BF3">
        <w:rPr>
          <w:sz w:val="24"/>
          <w:szCs w:val="24"/>
        </w:rPr>
        <w:t xml:space="preserve">                  </w:t>
      </w:r>
      <w:r w:rsidRPr="00487BF3">
        <w:rPr>
          <w:sz w:val="24"/>
          <w:szCs w:val="24"/>
        </w:rPr>
        <w:t xml:space="preserve">Die Zustimmung kann elektronisch, an der Adresse des Datenschutzbeauftragten, schriftlich, durch eine Mitteilung über den Widerruf der Zustimmung oder persönlich im Amt widerrufen werden. Der Widerruf der Zustimmung hat keinen Einfluss auf Gesetzlichkeit der Verarbeitung personenbezogener Daten, die wir aufgrund Ihrer Zustimmung über Sie verarbeitet haben. </w:t>
      </w:r>
    </w:p>
    <w:p w14:paraId="60BC2F19" w14:textId="77777777" w:rsidR="00956444" w:rsidRPr="00487BF3" w:rsidRDefault="00956444" w:rsidP="00956444">
      <w:pPr>
        <w:spacing w:after="0" w:line="240" w:lineRule="auto"/>
        <w:jc w:val="both"/>
        <w:rPr>
          <w:rFonts w:cstheme="minorHAnsi"/>
          <w:sz w:val="24"/>
          <w:szCs w:val="24"/>
        </w:rPr>
      </w:pPr>
      <w:r w:rsidRPr="00487BF3">
        <w:rPr>
          <w:b/>
          <w:sz w:val="24"/>
          <w:szCs w:val="24"/>
        </w:rPr>
        <w:t>Zugriffsrecht -</w:t>
      </w:r>
      <w:r w:rsidRPr="00487BF3">
        <w:rPr>
          <w:sz w:val="24"/>
          <w:szCs w:val="24"/>
        </w:rPr>
        <w:t xml:space="preserve"> Sie haben das Recht auf Bereitstellung einer Kopie Ihrer personenbezogenen Daten, über die wir verfügen, sowie auf Information darüber, wie wir Ihre personenbezogenen Daten verwenden. In den meisten Fällen werden Ihnen Ihre personenbezogenen Daten in der schriftlichen urkundlichen Form gegeben, falls Sie keine andere Art ihrer Bereitstellung wünschen. Wenn Sie die Bereitstellung dieser Informationen elektronisch angefordert haben, werden sie, sofern technisch möglich, elektronisch übermittelt.</w:t>
      </w:r>
    </w:p>
    <w:p w14:paraId="2E67BFEE" w14:textId="77777777" w:rsidR="00956444" w:rsidRPr="00487BF3" w:rsidRDefault="00956444" w:rsidP="00956444">
      <w:pPr>
        <w:spacing w:after="0" w:line="240" w:lineRule="auto"/>
        <w:jc w:val="both"/>
        <w:rPr>
          <w:rFonts w:cstheme="minorHAnsi"/>
          <w:sz w:val="24"/>
          <w:szCs w:val="24"/>
        </w:rPr>
      </w:pPr>
      <w:r w:rsidRPr="00487BF3">
        <w:rPr>
          <w:b/>
          <w:sz w:val="24"/>
          <w:szCs w:val="24"/>
        </w:rPr>
        <w:t>Recht auf Berichtigung -</w:t>
      </w:r>
      <w:r w:rsidRPr="00487BF3">
        <w:rPr>
          <w:sz w:val="24"/>
          <w:szCs w:val="24"/>
        </w:rPr>
        <w:t xml:space="preserve"> wir treffen entsprechende Maßnahmen, um Genauigkeit, Vollständigkeit und Aktualität der uns zu Ihrer Person zu Verfügung stehenden Daten zu gewährleisten. Wenn Sie glauben, dass die Daten, über die wir verfügen, nicht genau, vollständig oder aktuell sind, zögern Sie nicht und ersuchen Sie uns, diese Informationen anzupassen, zu aktualisieren oder zu ergänzen. </w:t>
      </w:r>
    </w:p>
    <w:p w14:paraId="5D3ACBE0" w14:textId="77777777" w:rsidR="00956444" w:rsidRPr="00487BF3" w:rsidRDefault="00956444">
      <w:pPr>
        <w:spacing w:after="0" w:line="240" w:lineRule="auto"/>
        <w:jc w:val="both"/>
        <w:rPr>
          <w:rFonts w:cstheme="minorHAnsi"/>
          <w:sz w:val="24"/>
          <w:szCs w:val="24"/>
        </w:rPr>
      </w:pPr>
      <w:r w:rsidRPr="00487BF3">
        <w:rPr>
          <w:b/>
          <w:sz w:val="24"/>
          <w:szCs w:val="24"/>
        </w:rPr>
        <w:t>Recht auf Löschen (</w:t>
      </w:r>
      <w:r w:rsidR="005329BC" w:rsidRPr="00487BF3">
        <w:rPr>
          <w:b/>
          <w:sz w:val="24"/>
          <w:szCs w:val="24"/>
        </w:rPr>
        <w:t xml:space="preserve">Recht auf </w:t>
      </w:r>
      <w:r w:rsidRPr="00487BF3">
        <w:rPr>
          <w:b/>
          <w:sz w:val="24"/>
          <w:szCs w:val="24"/>
        </w:rPr>
        <w:t>Vergessenwerden)</w:t>
      </w:r>
      <w:r w:rsidRPr="00487BF3">
        <w:rPr>
          <w:sz w:val="24"/>
          <w:szCs w:val="24"/>
        </w:rPr>
        <w:t xml:space="preserve"> - Sie haben das Recht uns zu ersuchen, Ihre personenbezogenen Daten zu löschen, z. B. wenn die personenbezogenen Daten, die wir über Sie erworben haben, für die Erfüllung des ursprünglichen Zwecks der Verarbeitung nicht mehr notwendig sind. Ihr Recht ist jedoch aus der Sicht aller relevanten Umstände zu beurteilen. Möglicherweise haben wir z. B. bestimmte rechtliche oder Regelungspflichten, das bedeutet, dass wir Ihrem Ersuchen nicht entgegenkommen können. </w:t>
      </w:r>
    </w:p>
    <w:p w14:paraId="33AC35FB" w14:textId="77777777" w:rsidR="00956444" w:rsidRPr="00487BF3" w:rsidRDefault="00956444" w:rsidP="00956444">
      <w:pPr>
        <w:spacing w:after="0" w:line="240" w:lineRule="auto"/>
        <w:jc w:val="both"/>
        <w:rPr>
          <w:rFonts w:cstheme="minorHAnsi"/>
          <w:sz w:val="24"/>
          <w:szCs w:val="24"/>
        </w:rPr>
      </w:pPr>
      <w:r w:rsidRPr="00487BF3">
        <w:rPr>
          <w:b/>
          <w:sz w:val="24"/>
          <w:szCs w:val="24"/>
        </w:rPr>
        <w:t>Recht auf Einschränkung der Verarbeitung -</w:t>
      </w:r>
      <w:r w:rsidRPr="00487BF3">
        <w:rPr>
          <w:sz w:val="24"/>
          <w:szCs w:val="24"/>
        </w:rPr>
        <w:t xml:space="preserve"> unter bestimmten Umständen sind Sie berechtigt uns zu ersuchen, Ihre personenbezogenen Daten nicht mehr zu verwenden. Dies ist zum Beispiel der Fall, wenn Sie meinen, dass personenbezogene Daten, die wir über Sie haben, möglicherweise ungenau sind oder wenn Sie der Meinung sind, dass wir Ihre persönlichen Daten nicht mehr zu verwenden brauchen. </w:t>
      </w:r>
    </w:p>
    <w:p w14:paraId="709F9D58" w14:textId="77777777" w:rsidR="00956444" w:rsidRPr="00487BF3" w:rsidRDefault="00956444" w:rsidP="00956444">
      <w:pPr>
        <w:spacing w:after="0" w:line="240" w:lineRule="auto"/>
        <w:jc w:val="both"/>
        <w:rPr>
          <w:rFonts w:cstheme="minorHAnsi"/>
          <w:sz w:val="24"/>
          <w:szCs w:val="24"/>
        </w:rPr>
      </w:pPr>
      <w:r w:rsidRPr="00487BF3">
        <w:rPr>
          <w:b/>
          <w:sz w:val="24"/>
          <w:szCs w:val="24"/>
        </w:rPr>
        <w:t>Recht auf Datenübertragbarkeit -</w:t>
      </w:r>
      <w:r w:rsidRPr="00487BF3">
        <w:rPr>
          <w:sz w:val="24"/>
          <w:szCs w:val="24"/>
        </w:rPr>
        <w:t xml:space="preserve"> unter bestimmten Umständen haben Sie das Recht, uns um die Übertragung personenbezogener Daten, die Sie uns bereitgestellt haben, auf eine Dritte nach Ihrer Wahl zu ersuchen. Das Recht auf Übertragbarkeit betrifft jedoch nur die personenbezogenen Daten, die wir von Ihnen auf der Grundlage Ihrer Zustimmung oder eines Vertrags, dessen Vertragspartei Sie sind, erworben haben. </w:t>
      </w:r>
    </w:p>
    <w:p w14:paraId="36643DE4" w14:textId="77777777" w:rsidR="00956444" w:rsidRPr="00487BF3" w:rsidRDefault="00956444" w:rsidP="00956444">
      <w:pPr>
        <w:spacing w:after="0" w:line="240" w:lineRule="auto"/>
        <w:jc w:val="both"/>
        <w:rPr>
          <w:rFonts w:cstheme="minorHAnsi"/>
          <w:sz w:val="24"/>
          <w:szCs w:val="24"/>
        </w:rPr>
      </w:pPr>
      <w:r w:rsidRPr="00487BF3">
        <w:rPr>
          <w:b/>
          <w:sz w:val="24"/>
          <w:szCs w:val="24"/>
        </w:rPr>
        <w:t>Widerspruchsrecht -</w:t>
      </w:r>
      <w:r w:rsidRPr="00487BF3">
        <w:rPr>
          <w:sz w:val="24"/>
          <w:szCs w:val="24"/>
        </w:rPr>
        <w:t xml:space="preserve"> Sie haben das Recht der Verarbeitung der Daten zu widersprechen, die auf unseren legitimen gerechtfertigten Interessen gegründet ist. Wenn wir keinen überzeugenden legitimen gerechtfertigten Grund zur Verarbeitung haben und Sie den Widerspruch einlegen, werden wir Ihre personenbezogenen Daten nicht mehr verarbeiten. </w:t>
      </w:r>
    </w:p>
    <w:p w14:paraId="3EA736A9" w14:textId="14368121" w:rsidR="00956444" w:rsidRPr="00487BF3" w:rsidRDefault="00956444" w:rsidP="00956444">
      <w:pPr>
        <w:spacing w:after="0" w:line="240" w:lineRule="auto"/>
        <w:jc w:val="both"/>
        <w:rPr>
          <w:rFonts w:cstheme="minorHAnsi"/>
          <w:sz w:val="24"/>
          <w:szCs w:val="24"/>
        </w:rPr>
      </w:pPr>
      <w:r w:rsidRPr="00487BF3">
        <w:rPr>
          <w:b/>
          <w:sz w:val="24"/>
          <w:szCs w:val="24"/>
        </w:rPr>
        <w:t>Recht, einen Antrag auf Eröffnung des Verfahrens zum Schutz personenbezogener Daten zu stellen -</w:t>
      </w:r>
      <w:r w:rsidRPr="00487BF3">
        <w:rPr>
          <w:sz w:val="24"/>
          <w:szCs w:val="24"/>
        </w:rPr>
        <w:t xml:space="preserve"> wenn Sie vermuten, dass wir Ihre personenbezogenen Daten ungerecht oder gesetzwidrig verarbeiten, können Sie eine Beschwerde zur Aufsichtsbehörde, d. h. zum Amt für den Schutz personenbezogener Daten der SR erheben: „</w:t>
      </w:r>
      <w:proofErr w:type="spellStart"/>
      <w:r w:rsidRPr="00487BF3">
        <w:rPr>
          <w:sz w:val="24"/>
          <w:szCs w:val="24"/>
        </w:rPr>
        <w:t>Úrad</w:t>
      </w:r>
      <w:proofErr w:type="spellEnd"/>
      <w:r w:rsidRPr="00487BF3">
        <w:rPr>
          <w:sz w:val="24"/>
          <w:szCs w:val="24"/>
        </w:rPr>
        <w:t xml:space="preserve"> na </w:t>
      </w:r>
      <w:proofErr w:type="spellStart"/>
      <w:r w:rsidRPr="00487BF3">
        <w:rPr>
          <w:sz w:val="24"/>
          <w:szCs w:val="24"/>
        </w:rPr>
        <w:t>ochranu</w:t>
      </w:r>
      <w:proofErr w:type="spellEnd"/>
      <w:r w:rsidRPr="00487BF3">
        <w:rPr>
          <w:sz w:val="24"/>
          <w:szCs w:val="24"/>
        </w:rPr>
        <w:t xml:space="preserve"> </w:t>
      </w:r>
      <w:proofErr w:type="spellStart"/>
      <w:r w:rsidRPr="00487BF3">
        <w:rPr>
          <w:sz w:val="24"/>
          <w:szCs w:val="24"/>
        </w:rPr>
        <w:t>osobných</w:t>
      </w:r>
      <w:proofErr w:type="spellEnd"/>
      <w:r w:rsidRPr="00487BF3">
        <w:rPr>
          <w:sz w:val="24"/>
          <w:szCs w:val="24"/>
        </w:rPr>
        <w:t xml:space="preserve"> </w:t>
      </w:r>
      <w:proofErr w:type="spellStart"/>
      <w:r w:rsidRPr="00487BF3">
        <w:rPr>
          <w:sz w:val="24"/>
          <w:szCs w:val="24"/>
        </w:rPr>
        <w:t>údajov</w:t>
      </w:r>
      <w:proofErr w:type="spellEnd"/>
      <w:r w:rsidRPr="00487BF3">
        <w:rPr>
          <w:sz w:val="24"/>
          <w:szCs w:val="24"/>
        </w:rPr>
        <w:t xml:space="preserve"> </w:t>
      </w:r>
      <w:proofErr w:type="spellStart"/>
      <w:r w:rsidRPr="00487BF3">
        <w:rPr>
          <w:sz w:val="24"/>
          <w:szCs w:val="24"/>
        </w:rPr>
        <w:t>Slovenskej</w:t>
      </w:r>
      <w:proofErr w:type="spellEnd"/>
      <w:r w:rsidRPr="00487BF3">
        <w:rPr>
          <w:sz w:val="24"/>
          <w:szCs w:val="24"/>
        </w:rPr>
        <w:t xml:space="preserve"> </w:t>
      </w:r>
      <w:proofErr w:type="spellStart"/>
      <w:r w:rsidRPr="00487BF3">
        <w:rPr>
          <w:sz w:val="24"/>
          <w:szCs w:val="24"/>
        </w:rPr>
        <w:t>republiky</w:t>
      </w:r>
      <w:proofErr w:type="spellEnd"/>
      <w:r w:rsidRPr="00487BF3">
        <w:rPr>
          <w:sz w:val="24"/>
          <w:szCs w:val="24"/>
        </w:rPr>
        <w:t xml:space="preserve">“, </w:t>
      </w:r>
      <w:proofErr w:type="spellStart"/>
      <w:r w:rsidRPr="00487BF3">
        <w:rPr>
          <w:sz w:val="24"/>
          <w:szCs w:val="24"/>
        </w:rPr>
        <w:t>Hraničná</w:t>
      </w:r>
      <w:proofErr w:type="spellEnd"/>
      <w:r w:rsidRPr="00487BF3">
        <w:rPr>
          <w:sz w:val="24"/>
          <w:szCs w:val="24"/>
        </w:rPr>
        <w:t xml:space="preserve"> 12, 820 07 Bratislava 27; Telefon: +421 /2/ 3231 3214; E-Mail: </w:t>
      </w:r>
      <w:proofErr w:type="spellStart"/>
      <w:r w:rsidRPr="00487BF3">
        <w:rPr>
          <w:sz w:val="24"/>
          <w:szCs w:val="24"/>
        </w:rPr>
        <w:t>statny.dozor@pdp.gov.sk</w:t>
      </w:r>
      <w:proofErr w:type="spellEnd"/>
      <w:r w:rsidRPr="00487BF3">
        <w:rPr>
          <w:sz w:val="24"/>
          <w:szCs w:val="24"/>
        </w:rPr>
        <w:t>, https://</w:t>
      </w:r>
      <w:proofErr w:type="spellStart"/>
      <w:r w:rsidRPr="00487BF3">
        <w:rPr>
          <w:sz w:val="24"/>
          <w:szCs w:val="24"/>
        </w:rPr>
        <w:t>dataprotection.gov.sk</w:t>
      </w:r>
      <w:proofErr w:type="spellEnd"/>
      <w:r w:rsidRPr="00487BF3">
        <w:rPr>
          <w:sz w:val="24"/>
          <w:szCs w:val="24"/>
        </w:rPr>
        <w:t xml:space="preserve">. Wird der Antrag elektronisch </w:t>
      </w:r>
      <w:r w:rsidRPr="00487BF3">
        <w:rPr>
          <w:sz w:val="24"/>
          <w:szCs w:val="24"/>
        </w:rPr>
        <w:lastRenderedPageBreak/>
        <w:t xml:space="preserve">gestellt, hat er die Voraussetzungen gemäß § 19 Abs. 1 des Gesetzes Nr. 71/1967 </w:t>
      </w:r>
      <w:proofErr w:type="spellStart"/>
      <w:r w:rsidRPr="00487BF3">
        <w:rPr>
          <w:sz w:val="24"/>
          <w:szCs w:val="24"/>
        </w:rPr>
        <w:t>Slg</w:t>
      </w:r>
      <w:proofErr w:type="spellEnd"/>
      <w:r w:rsidRPr="00487BF3">
        <w:rPr>
          <w:sz w:val="24"/>
          <w:szCs w:val="24"/>
        </w:rPr>
        <w:t xml:space="preserve">. </w:t>
      </w:r>
      <w:r w:rsidR="00FD2AB3" w:rsidRPr="00487BF3">
        <w:rPr>
          <w:sz w:val="24"/>
          <w:szCs w:val="24"/>
        </w:rPr>
        <w:t>ü</w:t>
      </w:r>
      <w:r w:rsidRPr="00487BF3">
        <w:rPr>
          <w:sz w:val="24"/>
          <w:szCs w:val="24"/>
        </w:rPr>
        <w:t>ber das Verwaltungsverfahren (die Verwaltungsordnung) zu erfüllen.</w:t>
      </w:r>
    </w:p>
    <w:p w14:paraId="2FE8BB46" w14:textId="77777777" w:rsidR="00956444" w:rsidRPr="00487BF3" w:rsidRDefault="00956444" w:rsidP="00956444">
      <w:pPr>
        <w:shd w:val="clear" w:color="auto" w:fill="FFFFFF"/>
        <w:spacing w:after="0" w:line="240" w:lineRule="auto"/>
        <w:jc w:val="both"/>
        <w:rPr>
          <w:rFonts w:eastAsia="Times New Roman" w:cstheme="minorHAnsi"/>
          <w:bCs/>
          <w:color w:val="000000" w:themeColor="text1"/>
          <w:sz w:val="24"/>
          <w:szCs w:val="24"/>
          <w:lang w:eastAsia="sk-SK"/>
        </w:rPr>
      </w:pPr>
    </w:p>
    <w:p w14:paraId="0E654A05" w14:textId="77777777" w:rsidR="00956444" w:rsidRPr="00487BF3" w:rsidRDefault="00956444" w:rsidP="00956444">
      <w:pPr>
        <w:shd w:val="clear" w:color="auto" w:fill="FFFFFF"/>
        <w:spacing w:after="0" w:line="240" w:lineRule="auto"/>
        <w:jc w:val="both"/>
        <w:rPr>
          <w:rFonts w:ascii="Calibri" w:eastAsia="Times New Roman" w:hAnsi="Calibri" w:cs="Calibri"/>
          <w:bCs/>
          <w:color w:val="000000" w:themeColor="text1"/>
          <w:sz w:val="24"/>
          <w:szCs w:val="23"/>
          <w:lang w:eastAsia="sk-SK"/>
        </w:rPr>
      </w:pPr>
    </w:p>
    <w:p w14:paraId="5ED55045" w14:textId="77777777" w:rsidR="00956444" w:rsidRPr="00487BF3" w:rsidRDefault="00956444" w:rsidP="00956444">
      <w:pPr>
        <w:shd w:val="clear" w:color="auto" w:fill="FFFFFF"/>
        <w:spacing w:after="0" w:line="240" w:lineRule="auto"/>
        <w:jc w:val="both"/>
        <w:rPr>
          <w:rFonts w:ascii="Calibri" w:eastAsia="Times New Roman" w:hAnsi="Calibri" w:cs="Calibri"/>
          <w:bCs/>
          <w:color w:val="000000" w:themeColor="text1"/>
          <w:sz w:val="24"/>
          <w:szCs w:val="23"/>
          <w:lang w:eastAsia="sk-SK"/>
        </w:rPr>
      </w:pPr>
    </w:p>
    <w:p w14:paraId="38755895" w14:textId="77777777" w:rsidR="00956444" w:rsidRPr="00487BF3" w:rsidRDefault="00956444" w:rsidP="00956444">
      <w:pPr>
        <w:shd w:val="clear" w:color="auto" w:fill="FFFFFF"/>
        <w:spacing w:after="0" w:line="240" w:lineRule="auto"/>
        <w:jc w:val="both"/>
        <w:rPr>
          <w:rFonts w:ascii="Calibri" w:eastAsia="Times New Roman" w:hAnsi="Calibri" w:cs="Calibri"/>
          <w:bCs/>
          <w:color w:val="000000" w:themeColor="text1"/>
          <w:sz w:val="24"/>
          <w:szCs w:val="23"/>
          <w:lang w:eastAsia="sk-SK"/>
        </w:rPr>
      </w:pPr>
    </w:p>
    <w:p w14:paraId="08D42D17" w14:textId="77777777" w:rsidR="00956444" w:rsidRPr="00487BF3" w:rsidRDefault="00956444" w:rsidP="00956444">
      <w:pPr>
        <w:shd w:val="clear" w:color="auto" w:fill="FFFFFF"/>
        <w:spacing w:after="0" w:line="240" w:lineRule="auto"/>
        <w:jc w:val="both"/>
        <w:rPr>
          <w:rFonts w:ascii="Calibri" w:eastAsia="Times New Roman" w:hAnsi="Calibri" w:cs="Calibri"/>
          <w:bCs/>
          <w:color w:val="000000" w:themeColor="text1"/>
          <w:sz w:val="24"/>
          <w:szCs w:val="23"/>
          <w:lang w:eastAsia="sk-SK"/>
        </w:rPr>
      </w:pPr>
    </w:p>
    <w:p w14:paraId="4ED2807B" w14:textId="77777777" w:rsidR="00956444" w:rsidRPr="00487BF3" w:rsidRDefault="00956444" w:rsidP="00956444">
      <w:pPr>
        <w:shd w:val="clear" w:color="auto" w:fill="FFFFFF"/>
        <w:spacing w:after="0" w:line="240" w:lineRule="auto"/>
        <w:jc w:val="both"/>
        <w:rPr>
          <w:rFonts w:ascii="Calibri" w:eastAsia="Times New Roman" w:hAnsi="Calibri" w:cs="Calibri"/>
          <w:bCs/>
          <w:color w:val="000000" w:themeColor="text1"/>
          <w:sz w:val="24"/>
          <w:szCs w:val="23"/>
          <w:lang w:eastAsia="sk-SK"/>
        </w:rPr>
      </w:pPr>
    </w:p>
    <w:p w14:paraId="7C97C034" w14:textId="77777777" w:rsidR="00956444" w:rsidRPr="00487BF3" w:rsidRDefault="00956444" w:rsidP="00956444">
      <w:pPr>
        <w:shd w:val="clear" w:color="auto" w:fill="FFFFFF"/>
        <w:spacing w:after="0" w:line="240" w:lineRule="auto"/>
        <w:jc w:val="both"/>
        <w:rPr>
          <w:rFonts w:ascii="Calibri" w:eastAsia="Times New Roman" w:hAnsi="Calibri" w:cs="Calibri"/>
          <w:bCs/>
          <w:color w:val="000000" w:themeColor="text1"/>
          <w:sz w:val="24"/>
          <w:szCs w:val="23"/>
          <w:lang w:eastAsia="sk-SK"/>
        </w:rPr>
      </w:pPr>
    </w:p>
    <w:p w14:paraId="64B57CB4" w14:textId="77777777" w:rsidR="00956444" w:rsidRPr="00487BF3" w:rsidRDefault="00956444" w:rsidP="00956444">
      <w:pPr>
        <w:shd w:val="clear" w:color="auto" w:fill="FFFFFF"/>
        <w:spacing w:after="0" w:line="240" w:lineRule="auto"/>
        <w:jc w:val="both"/>
        <w:rPr>
          <w:rFonts w:ascii="Calibri" w:eastAsia="Times New Roman" w:hAnsi="Calibri" w:cs="Calibri"/>
          <w:bCs/>
          <w:color w:val="000000" w:themeColor="text1"/>
          <w:sz w:val="24"/>
          <w:szCs w:val="23"/>
          <w:lang w:eastAsia="sk-SK"/>
        </w:rPr>
      </w:pPr>
    </w:p>
    <w:p w14:paraId="217E024C" w14:textId="77777777" w:rsidR="00956444" w:rsidRPr="00487BF3" w:rsidRDefault="00956444" w:rsidP="00956444">
      <w:pPr>
        <w:shd w:val="clear" w:color="auto" w:fill="FFFFFF"/>
        <w:spacing w:after="0" w:line="240" w:lineRule="auto"/>
        <w:jc w:val="both"/>
        <w:rPr>
          <w:rFonts w:ascii="Calibri" w:eastAsia="Times New Roman" w:hAnsi="Calibri" w:cs="Calibri"/>
          <w:bCs/>
          <w:color w:val="000000" w:themeColor="text1"/>
          <w:sz w:val="24"/>
          <w:szCs w:val="23"/>
          <w:lang w:eastAsia="sk-SK"/>
        </w:rPr>
      </w:pPr>
    </w:p>
    <w:p w14:paraId="7A2AEF94" w14:textId="77777777" w:rsidR="00956444" w:rsidRPr="00487BF3" w:rsidRDefault="00956444" w:rsidP="00956444">
      <w:pPr>
        <w:shd w:val="clear" w:color="auto" w:fill="FFFFFF"/>
        <w:spacing w:after="0" w:line="240" w:lineRule="auto"/>
        <w:jc w:val="both"/>
        <w:rPr>
          <w:rFonts w:ascii="Calibri" w:eastAsia="Times New Roman" w:hAnsi="Calibri" w:cs="Calibri"/>
          <w:bCs/>
          <w:color w:val="000000" w:themeColor="text1"/>
          <w:sz w:val="24"/>
          <w:szCs w:val="23"/>
          <w:lang w:eastAsia="sk-SK"/>
        </w:rPr>
      </w:pPr>
    </w:p>
    <w:p w14:paraId="5C35F607" w14:textId="77777777" w:rsidR="00956444" w:rsidRPr="00487BF3" w:rsidRDefault="00956444" w:rsidP="00956444">
      <w:pPr>
        <w:shd w:val="clear" w:color="auto" w:fill="FFFFFF"/>
        <w:spacing w:after="0" w:line="240" w:lineRule="auto"/>
        <w:jc w:val="both"/>
        <w:rPr>
          <w:rFonts w:ascii="Calibri" w:eastAsia="Times New Roman" w:hAnsi="Calibri" w:cs="Calibri"/>
          <w:bCs/>
          <w:color w:val="000000" w:themeColor="text1"/>
          <w:sz w:val="24"/>
          <w:szCs w:val="23"/>
          <w:lang w:eastAsia="sk-SK"/>
        </w:rPr>
      </w:pPr>
    </w:p>
    <w:p w14:paraId="1D2C4EB9" w14:textId="77777777" w:rsidR="00956444" w:rsidRPr="00487BF3" w:rsidRDefault="00956444" w:rsidP="00956444">
      <w:pPr>
        <w:shd w:val="clear" w:color="auto" w:fill="FFFFFF"/>
        <w:spacing w:after="0" w:line="240" w:lineRule="auto"/>
        <w:jc w:val="both"/>
        <w:rPr>
          <w:rFonts w:ascii="Calibri" w:eastAsia="Times New Roman" w:hAnsi="Calibri" w:cs="Calibri"/>
          <w:bCs/>
          <w:color w:val="000000" w:themeColor="text1"/>
          <w:sz w:val="24"/>
          <w:szCs w:val="23"/>
          <w:lang w:eastAsia="sk-SK"/>
        </w:rPr>
      </w:pPr>
    </w:p>
    <w:p w14:paraId="47D4E36D" w14:textId="77777777" w:rsidR="00956444" w:rsidRPr="00487BF3" w:rsidRDefault="00956444" w:rsidP="00956444">
      <w:pPr>
        <w:shd w:val="clear" w:color="auto" w:fill="FFFFFF"/>
        <w:spacing w:after="0" w:line="240" w:lineRule="auto"/>
        <w:jc w:val="both"/>
        <w:rPr>
          <w:rFonts w:ascii="Calibri" w:eastAsia="Times New Roman" w:hAnsi="Calibri" w:cs="Calibri"/>
          <w:bCs/>
          <w:color w:val="000000" w:themeColor="text1"/>
          <w:sz w:val="24"/>
          <w:szCs w:val="23"/>
          <w:lang w:eastAsia="sk-SK"/>
        </w:rPr>
      </w:pPr>
    </w:p>
    <w:p w14:paraId="4D25ACBB" w14:textId="77777777" w:rsidR="00956444" w:rsidRPr="00487BF3" w:rsidRDefault="00956444" w:rsidP="00956444">
      <w:pPr>
        <w:shd w:val="clear" w:color="auto" w:fill="FFFFFF"/>
        <w:spacing w:after="0" w:line="240" w:lineRule="auto"/>
        <w:jc w:val="both"/>
        <w:rPr>
          <w:rFonts w:ascii="Calibri" w:eastAsia="Times New Roman" w:hAnsi="Calibri" w:cs="Calibri"/>
          <w:bCs/>
          <w:color w:val="000000" w:themeColor="text1"/>
          <w:sz w:val="24"/>
          <w:szCs w:val="23"/>
          <w:lang w:eastAsia="sk-SK"/>
        </w:rPr>
      </w:pPr>
    </w:p>
    <w:p w14:paraId="39605D7F" w14:textId="77777777" w:rsidR="00956444" w:rsidRPr="00487BF3" w:rsidRDefault="00956444" w:rsidP="00956444">
      <w:pPr>
        <w:shd w:val="clear" w:color="auto" w:fill="FFFFFF"/>
        <w:spacing w:after="0" w:line="240" w:lineRule="auto"/>
        <w:jc w:val="both"/>
        <w:rPr>
          <w:rFonts w:ascii="Calibri" w:eastAsia="Times New Roman" w:hAnsi="Calibri" w:cs="Calibri"/>
          <w:bCs/>
          <w:color w:val="000000" w:themeColor="text1"/>
          <w:sz w:val="24"/>
          <w:szCs w:val="23"/>
          <w:lang w:eastAsia="sk-SK"/>
        </w:rPr>
      </w:pPr>
    </w:p>
    <w:p w14:paraId="40EFA9A1" w14:textId="77777777" w:rsidR="00956444" w:rsidRPr="00487BF3" w:rsidRDefault="00956444" w:rsidP="00956444">
      <w:pPr>
        <w:shd w:val="clear" w:color="auto" w:fill="FFFFFF"/>
        <w:spacing w:after="0" w:line="240" w:lineRule="auto"/>
        <w:jc w:val="both"/>
        <w:rPr>
          <w:rFonts w:ascii="Calibri" w:eastAsia="Times New Roman" w:hAnsi="Calibri" w:cs="Calibri"/>
          <w:bCs/>
          <w:color w:val="000000" w:themeColor="text1"/>
          <w:sz w:val="24"/>
          <w:szCs w:val="23"/>
          <w:lang w:eastAsia="sk-SK"/>
        </w:rPr>
      </w:pPr>
    </w:p>
    <w:p w14:paraId="454B4CD2" w14:textId="77777777" w:rsidR="00956444" w:rsidRPr="00487BF3" w:rsidRDefault="00956444" w:rsidP="00956444">
      <w:pPr>
        <w:shd w:val="clear" w:color="auto" w:fill="FFFFFF"/>
        <w:spacing w:after="0" w:line="240" w:lineRule="auto"/>
        <w:jc w:val="both"/>
        <w:rPr>
          <w:rFonts w:ascii="Calibri" w:eastAsia="Times New Roman" w:hAnsi="Calibri" w:cs="Calibri"/>
          <w:bCs/>
          <w:color w:val="000000" w:themeColor="text1"/>
          <w:sz w:val="24"/>
          <w:szCs w:val="23"/>
          <w:lang w:eastAsia="sk-SK"/>
        </w:rPr>
      </w:pPr>
    </w:p>
    <w:p w14:paraId="74CEEB21" w14:textId="77777777" w:rsidR="00956444" w:rsidRPr="00487BF3" w:rsidRDefault="00956444" w:rsidP="00956444">
      <w:pPr>
        <w:shd w:val="clear" w:color="auto" w:fill="FFFFFF"/>
        <w:spacing w:after="0" w:line="240" w:lineRule="auto"/>
        <w:jc w:val="both"/>
        <w:rPr>
          <w:rFonts w:ascii="Calibri" w:eastAsia="Times New Roman" w:hAnsi="Calibri" w:cs="Calibri"/>
          <w:b/>
          <w:bCs/>
          <w:color w:val="FF0000"/>
          <w:sz w:val="24"/>
          <w:szCs w:val="23"/>
          <w:lang w:eastAsia="sk-SK"/>
        </w:rPr>
      </w:pPr>
    </w:p>
    <w:p w14:paraId="411F3ED5" w14:textId="77777777" w:rsidR="00956444" w:rsidRPr="00487BF3" w:rsidRDefault="00956444" w:rsidP="00956444">
      <w:pPr>
        <w:shd w:val="clear" w:color="auto" w:fill="FFFFFF"/>
        <w:spacing w:after="0" w:line="240" w:lineRule="auto"/>
        <w:jc w:val="both"/>
        <w:rPr>
          <w:rFonts w:ascii="Calibri" w:eastAsia="Times New Roman" w:hAnsi="Calibri" w:cs="Calibri"/>
          <w:b/>
          <w:bCs/>
          <w:color w:val="FF0000"/>
          <w:sz w:val="24"/>
          <w:szCs w:val="23"/>
          <w:lang w:eastAsia="sk-SK"/>
        </w:rPr>
      </w:pPr>
    </w:p>
    <w:p w14:paraId="66BA564E" w14:textId="77777777" w:rsidR="00956444" w:rsidRPr="00487BF3" w:rsidRDefault="00956444" w:rsidP="00956444">
      <w:pPr>
        <w:shd w:val="clear" w:color="auto" w:fill="FFFFFF"/>
        <w:spacing w:after="0" w:line="240" w:lineRule="auto"/>
        <w:jc w:val="both"/>
        <w:rPr>
          <w:rFonts w:ascii="Calibri" w:eastAsia="Times New Roman" w:hAnsi="Calibri" w:cs="Calibri"/>
          <w:b/>
          <w:bCs/>
          <w:color w:val="FF0000"/>
          <w:sz w:val="24"/>
          <w:szCs w:val="23"/>
          <w:lang w:eastAsia="sk-SK"/>
        </w:rPr>
      </w:pPr>
    </w:p>
    <w:p w14:paraId="158DE1E1" w14:textId="77777777" w:rsidR="00956444" w:rsidRPr="00487BF3" w:rsidRDefault="00956444" w:rsidP="00956444">
      <w:pPr>
        <w:shd w:val="clear" w:color="auto" w:fill="FFFFFF"/>
        <w:spacing w:after="0" w:line="240" w:lineRule="auto"/>
        <w:jc w:val="both"/>
        <w:rPr>
          <w:rFonts w:ascii="Calibri" w:eastAsia="Times New Roman" w:hAnsi="Calibri" w:cs="Calibri"/>
          <w:b/>
          <w:bCs/>
          <w:color w:val="FF0000"/>
          <w:sz w:val="24"/>
          <w:szCs w:val="23"/>
          <w:lang w:eastAsia="sk-SK"/>
        </w:rPr>
      </w:pPr>
    </w:p>
    <w:p w14:paraId="7F1F2BA8" w14:textId="77777777" w:rsidR="00D47828" w:rsidRPr="00487BF3" w:rsidRDefault="00D47828" w:rsidP="00956444">
      <w:pPr>
        <w:shd w:val="clear" w:color="auto" w:fill="FFFFFF"/>
        <w:spacing w:before="100" w:beforeAutospacing="1" w:after="100" w:afterAutospacing="1" w:line="240" w:lineRule="auto"/>
        <w:jc w:val="both"/>
        <w:rPr>
          <w:rFonts w:ascii="Arial" w:eastAsia="Times New Roman" w:hAnsi="Arial" w:cs="Arial"/>
          <w:b/>
          <w:color w:val="5B9BD5" w:themeColor="accent1"/>
          <w:sz w:val="24"/>
          <w:szCs w:val="24"/>
          <w:lang w:eastAsia="sk-SK"/>
        </w:rPr>
      </w:pPr>
    </w:p>
    <w:sectPr w:rsidR="00D47828" w:rsidRPr="00487BF3" w:rsidSect="0085752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8DF0C" w14:textId="77777777" w:rsidR="00A51580" w:rsidRDefault="00A51580" w:rsidP="00956444">
      <w:pPr>
        <w:spacing w:after="0" w:line="240" w:lineRule="auto"/>
      </w:pPr>
      <w:r>
        <w:separator/>
      </w:r>
    </w:p>
  </w:endnote>
  <w:endnote w:type="continuationSeparator" w:id="0">
    <w:p w14:paraId="33171F7C" w14:textId="77777777" w:rsidR="00A51580" w:rsidRDefault="00A51580" w:rsidP="00956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E2E89" w14:textId="77777777" w:rsidR="002C41B2" w:rsidRDefault="002C41B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9FA09" w14:textId="77777777" w:rsidR="002C41B2" w:rsidRDefault="002C41B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B64E8" w14:textId="77777777" w:rsidR="002C41B2" w:rsidRDefault="002C41B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91125" w14:textId="77777777" w:rsidR="00A51580" w:rsidRDefault="00A51580" w:rsidP="00956444">
      <w:pPr>
        <w:spacing w:after="0" w:line="240" w:lineRule="auto"/>
      </w:pPr>
      <w:r>
        <w:separator/>
      </w:r>
    </w:p>
  </w:footnote>
  <w:footnote w:type="continuationSeparator" w:id="0">
    <w:p w14:paraId="4C464986" w14:textId="77777777" w:rsidR="00A51580" w:rsidRDefault="00A51580" w:rsidP="00956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9E944" w14:textId="77777777" w:rsidR="002C41B2" w:rsidRDefault="00487BF3">
    <w:pPr>
      <w:pStyle w:val="Hlavika"/>
    </w:pPr>
    <w:r>
      <w:pict w14:anchorId="1A5CEF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234063" o:spid="_x0000_s2053" type="#_x0000_t136" style="position:absolute;margin-left:0;margin-top:0;width:548.1pt;height:91.35pt;rotation:315;z-index:-251651072;mso-position-horizontal:center;mso-position-horizontal-relative:margin;mso-position-vertical:center;mso-position-vertical-relative:margin" o:allowincell="f" fillcolor="silver" stroked="f">
          <v:fill opacity=".5"/>
          <v:textpath style="font-family:&quot;Calibri&quot;;font-size:1pt" string="G-5 Company, s. r. o."/>
          <w10:wrap anchorx="margin" anchory="margin"/>
        </v:shape>
      </w:pict>
    </w:r>
    <w:r w:rsidR="00912909">
      <w:rPr>
        <w:noProof/>
        <w:lang w:val="sk-SK" w:eastAsia="sk-SK"/>
      </w:rPr>
      <mc:AlternateContent>
        <mc:Choice Requires="wps">
          <w:drawing>
            <wp:anchor distT="0" distB="0" distL="114300" distR="114300" simplePos="0" relativeHeight="251660288" behindDoc="1" locked="0" layoutInCell="0" allowOverlap="1" wp14:anchorId="7A59D613" wp14:editId="6376A0EB">
              <wp:simplePos x="0" y="0"/>
              <wp:positionH relativeFrom="margin">
                <wp:align>center</wp:align>
              </wp:positionH>
              <wp:positionV relativeFrom="margin">
                <wp:align>center</wp:align>
              </wp:positionV>
              <wp:extent cx="6768465" cy="1353185"/>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8465"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0D987C" w14:textId="77777777" w:rsidR="002C41B2" w:rsidRPr="0019619C" w:rsidRDefault="002C41B2" w:rsidP="00956444">
                          <w:pPr>
                            <w:pStyle w:val="Normlnywebov"/>
                            <w:spacing w:before="0" w:beforeAutospacing="0" w:after="0" w:afterAutospacing="0"/>
                            <w:jc w:val="center"/>
                            <w:rPr>
                              <w:lang w:val="en-US"/>
                              <w:rPrChange w:id="1" w:author="Barbora Jeszenicsová" w:date="2019-02-13T19:18:00Z">
                                <w:rPr/>
                              </w:rPrChange>
                            </w:rPr>
                          </w:pPr>
                          <w:r w:rsidRPr="0019619C">
                            <w:rPr>
                              <w:rFonts w:ascii="Calibri" w:hAnsi="Calibri"/>
                              <w:color w:val="C0C0C0"/>
                              <w:sz w:val="2"/>
                              <w:szCs w:val="2"/>
                              <w:lang w:val="en-US"/>
                              <w:rPrChange w:id="2" w:author="Barbora Jeszenicsová" w:date="2019-02-13T19:18:00Z">
                                <w:rPr>
                                  <w:rFonts w:ascii="Calibri" w:hAnsi="Calibri"/>
                                  <w:color w:val="C0C0C0"/>
                                  <w:sz w:val="2"/>
                                  <w:szCs w:val="2"/>
                                </w:rPr>
                              </w:rPrChange>
                            </w:rPr>
                            <w:t>HOTEL BLUE, s. r. 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59D613" id="_x0000_t202" coordsize="21600,21600" o:spt="202" path="m,l,21600r21600,l21600,xe">
              <v:stroke joinstyle="miter"/>
              <v:path gradientshapeok="t" o:connecttype="rect"/>
            </v:shapetype>
            <v:shape id="Textové pole 3" o:spid="_x0000_s1026" type="#_x0000_t202" style="position:absolute;margin-left:0;margin-top:0;width:532.95pt;height:106.5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" o:allowincell="f" filled="f" stroked="f">
              <v:stroke joinstyle="round"/>
              <o:lock v:ext="edit" shapetype="t"/>
              <v:textbox style="mso-fit-shape-to-text:t">
                <w:txbxContent>
                  <w:p w14:paraId="320D987C" w14:textId="77777777" w:rsidR="002C41B2" w:rsidRPr="0019619C" w:rsidRDefault="002C41B2" w:rsidP="00956444">
                    <w:pPr>
                      <w:pStyle w:val="Normlnywebov"/>
                      <w:spacing w:before="0" w:beforeAutospacing="0" w:after="0" w:afterAutospacing="0"/>
                      <w:jc w:val="center"/>
                      <w:rPr>
                        <w:lang w:val="en-US"/>
                        <w:rPrChange w:id="3" w:author="Barbora Jeszenicsová" w:date="2019-02-13T19:18:00Z">
                          <w:rPr/>
                        </w:rPrChange>
                      </w:rPr>
                    </w:pPr>
                    <w:r w:rsidRPr="0019619C">
                      <w:rPr>
                        <w:rFonts w:ascii="Calibri" w:hAnsi="Calibri"/>
                        <w:color w:val="C0C0C0"/>
                        <w:sz w:val="2"/>
                        <w:szCs w:val="2"/>
                        <w:lang w:val="en-US"/>
                        <w:rPrChange w:id="4" w:author="Barbora Jeszenicsová" w:date="2019-02-13T19:18:00Z">
                          <w:rPr>
                            <w:rFonts w:ascii="Calibri" w:hAnsi="Calibri"/>
                            <w:color w:val="C0C0C0"/>
                            <w:sz w:val="2"/>
                            <w:szCs w:val="2"/>
                          </w:rPr>
                        </w:rPrChange>
                      </w:rPr>
                      <w:t>HOTEL BLUE, s. r. o.</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2C95" w14:textId="77777777" w:rsidR="002C41B2" w:rsidRDefault="00487BF3">
    <w:pPr>
      <w:pStyle w:val="Hlavika"/>
    </w:pPr>
    <w:r>
      <w:pict w14:anchorId="590847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234064" o:spid="_x0000_s2054" type="#_x0000_t136" style="position:absolute;margin-left:0;margin-top:0;width:548.1pt;height:91.35pt;rotation:315;z-index:-251649024;mso-position-horizontal:center;mso-position-horizontal-relative:margin;mso-position-vertical:center;mso-position-vertical-relative:margin" o:allowincell="f" fillcolor="silver" stroked="f">
          <v:fill opacity=".5"/>
          <v:textpath style="font-family:&quot;Calibri&quot;;font-size:1pt" string="G-5 Company, s. r. o."/>
          <w10:wrap anchorx="margin" anchory="margin"/>
        </v:shape>
      </w:pict>
    </w:r>
    <w:r w:rsidR="00912909">
      <w:rPr>
        <w:noProof/>
        <w:lang w:val="sk-SK" w:eastAsia="sk-SK"/>
      </w:rPr>
      <mc:AlternateContent>
        <mc:Choice Requires="wps">
          <w:drawing>
            <wp:anchor distT="0" distB="0" distL="114300" distR="114300" simplePos="0" relativeHeight="251661312" behindDoc="1" locked="0" layoutInCell="0" allowOverlap="1" wp14:anchorId="2DB30F7E" wp14:editId="49662579">
              <wp:simplePos x="0" y="0"/>
              <wp:positionH relativeFrom="margin">
                <wp:align>center</wp:align>
              </wp:positionH>
              <wp:positionV relativeFrom="margin">
                <wp:align>center</wp:align>
              </wp:positionV>
              <wp:extent cx="6768465" cy="10668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846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FDC4BA" w14:textId="77777777" w:rsidR="002C41B2" w:rsidRPr="00487BF3" w:rsidRDefault="002C41B2" w:rsidP="00956444">
                          <w:pPr>
                            <w:pStyle w:val="Normlnywebov"/>
                            <w:spacing w:before="0" w:beforeAutospacing="0" w:after="0" w:afterAutospacing="0"/>
                            <w:jc w:val="center"/>
                            <w:rPr>
                              <w:lang w:val="en-US"/>
                            </w:rPr>
                          </w:pPr>
                          <w:r w:rsidRPr="00487BF3">
                            <w:rPr>
                              <w:rFonts w:ascii="Calibri" w:hAnsi="Calibri"/>
                              <w:color w:val="C0C0C0"/>
                              <w:sz w:val="2"/>
                              <w:szCs w:val="2"/>
                              <w:lang w:val="en-US"/>
                            </w:rPr>
                            <w:t>HOTEL BLUE, s. r. 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B30F7E" id="_x0000_t202" coordsize="21600,21600" o:spt="202" path="m,l,21600r21600,l21600,xe">
              <v:stroke joinstyle="miter"/>
              <v:path gradientshapeok="t" o:connecttype="rect"/>
            </v:shapetype>
            <v:shape id="Textové pole 1" o:spid="_x0000_s1027" type="#_x0000_t202" style="position:absolute;margin-left:0;margin-top:0;width:532.95pt;height:8.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" o:allowincell="f" filled="f" stroked="f">
              <v:stroke joinstyle="round"/>
              <o:lock v:ext="edit" shapetype="t"/>
              <v:textbox style="mso-fit-shape-to-text:t">
                <w:txbxContent>
                  <w:p w14:paraId="5AFDC4BA" w14:textId="77777777" w:rsidR="002C41B2" w:rsidRPr="00487BF3" w:rsidRDefault="002C41B2" w:rsidP="00956444">
                    <w:pPr>
                      <w:pStyle w:val="Normlnywebov"/>
                      <w:spacing w:before="0" w:beforeAutospacing="0" w:after="0" w:afterAutospacing="0"/>
                      <w:jc w:val="center"/>
                      <w:rPr>
                        <w:lang w:val="en-US"/>
                      </w:rPr>
                    </w:pPr>
                    <w:r w:rsidRPr="00487BF3">
                      <w:rPr>
                        <w:rFonts w:ascii="Calibri" w:hAnsi="Calibri"/>
                        <w:color w:val="C0C0C0"/>
                        <w:sz w:val="2"/>
                        <w:szCs w:val="2"/>
                        <w:lang w:val="en-US"/>
                      </w:rPr>
                      <w:t>HOTEL BLUE, s. r. o.</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9C968" w14:textId="77777777" w:rsidR="002C41B2" w:rsidRDefault="00487BF3">
    <w:pPr>
      <w:pStyle w:val="Hlavika"/>
    </w:pPr>
    <w:r>
      <w:pict w14:anchorId="6EB85E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234062" o:spid="_x0000_s2052" type="#_x0000_t136" style="position:absolute;margin-left:0;margin-top:0;width:548.1pt;height:91.35pt;rotation:315;z-index:-251653120;mso-position-horizontal:center;mso-position-horizontal-relative:margin;mso-position-vertical:center;mso-position-vertical-relative:margin" o:allowincell="f" fillcolor="silver" stroked="f">
          <v:fill opacity=".5"/>
          <v:textpath style="font-family:&quot;Calibri&quot;;font-size:1pt" string="G-5 Company, s. r. 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AEE29D72"/>
    <w:name w:val="WW8Num4"/>
    <w:lvl w:ilvl="0">
      <w:start w:val="1"/>
      <w:numFmt w:val="decimal"/>
      <w:lvlText w:val="%1."/>
      <w:lvlJc w:val="left"/>
      <w:pPr>
        <w:tabs>
          <w:tab w:val="num" w:pos="720"/>
        </w:tabs>
        <w:ind w:left="720" w:hanging="360"/>
      </w:pPr>
      <w:rPr>
        <w:b w:val="0"/>
        <w:bCs/>
        <w:i w:val="0"/>
        <w:color w:val="000000"/>
        <w:lang w:val="sk-SK"/>
      </w:rPr>
    </w:lvl>
    <w:lvl w:ilvl="1">
      <w:start w:val="1"/>
      <w:numFmt w:val="bullet"/>
      <w:lvlText w:val=""/>
      <w:lvlJc w:val="left"/>
      <w:pPr>
        <w:tabs>
          <w:tab w:val="num" w:pos="1080"/>
        </w:tabs>
        <w:ind w:left="1080" w:hanging="360"/>
      </w:pPr>
      <w:rPr>
        <w:rFonts w:ascii="Symbol" w:hAnsi="Symbol"/>
        <w:b/>
        <w:bCs/>
        <w:color w:val="000000"/>
        <w:lang w:val="sk-SK"/>
      </w:rPr>
    </w:lvl>
    <w:lvl w:ilvl="2">
      <w:start w:val="1"/>
      <w:numFmt w:val="bullet"/>
      <w:lvlText w:val=""/>
      <w:lvlJc w:val="left"/>
      <w:pPr>
        <w:tabs>
          <w:tab w:val="num" w:pos="1440"/>
        </w:tabs>
        <w:ind w:left="1440" w:hanging="360"/>
      </w:pPr>
      <w:rPr>
        <w:rFonts w:ascii="Symbol" w:hAnsi="Symbol"/>
        <w:b/>
        <w:bCs/>
        <w:color w:val="000000"/>
        <w:lang w:val="sk-SK"/>
      </w:rPr>
    </w:lvl>
    <w:lvl w:ilvl="3">
      <w:start w:val="1"/>
      <w:numFmt w:val="bullet"/>
      <w:lvlText w:val=""/>
      <w:lvlJc w:val="left"/>
      <w:pPr>
        <w:tabs>
          <w:tab w:val="num" w:pos="1800"/>
        </w:tabs>
        <w:ind w:left="1800" w:hanging="360"/>
      </w:pPr>
      <w:rPr>
        <w:rFonts w:ascii="Symbol" w:hAnsi="Symbol"/>
        <w:b/>
        <w:bCs/>
        <w:color w:val="000000"/>
        <w:lang w:val="sk-SK"/>
      </w:rPr>
    </w:lvl>
    <w:lvl w:ilvl="4">
      <w:start w:val="1"/>
      <w:numFmt w:val="bullet"/>
      <w:lvlText w:val=""/>
      <w:lvlJc w:val="left"/>
      <w:pPr>
        <w:tabs>
          <w:tab w:val="num" w:pos="2160"/>
        </w:tabs>
        <w:ind w:left="2160" w:hanging="360"/>
      </w:pPr>
      <w:rPr>
        <w:rFonts w:ascii="Symbol" w:hAnsi="Symbol"/>
        <w:b/>
        <w:bCs/>
        <w:color w:val="000000"/>
        <w:lang w:val="sk-SK"/>
      </w:rPr>
    </w:lvl>
    <w:lvl w:ilvl="5">
      <w:start w:val="1"/>
      <w:numFmt w:val="bullet"/>
      <w:lvlText w:val=""/>
      <w:lvlJc w:val="left"/>
      <w:pPr>
        <w:tabs>
          <w:tab w:val="num" w:pos="2520"/>
        </w:tabs>
        <w:ind w:left="2520" w:hanging="360"/>
      </w:pPr>
      <w:rPr>
        <w:rFonts w:ascii="Symbol" w:hAnsi="Symbol"/>
        <w:b/>
        <w:bCs/>
        <w:color w:val="000000"/>
        <w:lang w:val="sk-SK"/>
      </w:rPr>
    </w:lvl>
    <w:lvl w:ilvl="6">
      <w:start w:val="1"/>
      <w:numFmt w:val="bullet"/>
      <w:lvlText w:val=""/>
      <w:lvlJc w:val="left"/>
      <w:pPr>
        <w:tabs>
          <w:tab w:val="num" w:pos="2880"/>
        </w:tabs>
        <w:ind w:left="2880" w:hanging="360"/>
      </w:pPr>
      <w:rPr>
        <w:rFonts w:ascii="Symbol" w:hAnsi="Symbol"/>
        <w:b/>
        <w:bCs/>
        <w:color w:val="000000"/>
        <w:lang w:val="sk-SK"/>
      </w:rPr>
    </w:lvl>
    <w:lvl w:ilvl="7">
      <w:start w:val="1"/>
      <w:numFmt w:val="bullet"/>
      <w:lvlText w:val=""/>
      <w:lvlJc w:val="left"/>
      <w:pPr>
        <w:tabs>
          <w:tab w:val="num" w:pos="3240"/>
        </w:tabs>
        <w:ind w:left="3240" w:hanging="360"/>
      </w:pPr>
      <w:rPr>
        <w:rFonts w:ascii="Symbol" w:hAnsi="Symbol"/>
        <w:b/>
        <w:bCs/>
        <w:color w:val="000000"/>
        <w:lang w:val="sk-SK"/>
      </w:rPr>
    </w:lvl>
    <w:lvl w:ilvl="8">
      <w:start w:val="1"/>
      <w:numFmt w:val="bullet"/>
      <w:lvlText w:val=""/>
      <w:lvlJc w:val="left"/>
      <w:pPr>
        <w:tabs>
          <w:tab w:val="num" w:pos="3600"/>
        </w:tabs>
        <w:ind w:left="3600" w:hanging="360"/>
      </w:pPr>
      <w:rPr>
        <w:rFonts w:ascii="Symbol" w:hAnsi="Symbol"/>
        <w:b/>
        <w:bCs/>
        <w:color w:val="000000"/>
        <w:lang w:val="sk-SK"/>
      </w:rPr>
    </w:lvl>
  </w:abstractNum>
  <w:abstractNum w:abstractNumId="1" w15:restartNumberingAfterBreak="0">
    <w:nsid w:val="02801CF9"/>
    <w:multiLevelType w:val="hybridMultilevel"/>
    <w:tmpl w:val="F1EA353E"/>
    <w:lvl w:ilvl="0" w:tplc="DF4A9A96">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F2669B5"/>
    <w:multiLevelType w:val="hybridMultilevel"/>
    <w:tmpl w:val="3C30500A"/>
    <w:lvl w:ilvl="0" w:tplc="00000002">
      <w:start w:val="1"/>
      <w:numFmt w:val="decimal"/>
      <w:lvlText w:val="%1."/>
      <w:lvlJc w:val="left"/>
      <w:pPr>
        <w:tabs>
          <w:tab w:val="num" w:pos="720"/>
        </w:tabs>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8546A07"/>
    <w:multiLevelType w:val="hybridMultilevel"/>
    <w:tmpl w:val="8E90D4E4"/>
    <w:lvl w:ilvl="0" w:tplc="DF4A9A96">
      <w:start w:val="1"/>
      <w:numFmt w:val="bullet"/>
      <w:lvlText w:val=""/>
      <w:lvlJc w:val="left"/>
      <w:pPr>
        <w:ind w:left="720" w:hanging="360"/>
      </w:pPr>
      <w:rPr>
        <w:rFonts w:ascii="Symbol" w:hAnsi="Symbo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CAB4567"/>
    <w:multiLevelType w:val="hybridMultilevel"/>
    <w:tmpl w:val="DDA45862"/>
    <w:lvl w:ilvl="0" w:tplc="29A87430">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CB41204"/>
    <w:multiLevelType w:val="hybridMultilevel"/>
    <w:tmpl w:val="A002E4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02D3D6C"/>
    <w:multiLevelType w:val="hybridMultilevel"/>
    <w:tmpl w:val="6F5462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32764F6"/>
    <w:multiLevelType w:val="hybridMultilevel"/>
    <w:tmpl w:val="D9B22A0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44A65635"/>
    <w:multiLevelType w:val="hybridMultilevel"/>
    <w:tmpl w:val="0E006B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8EB2011"/>
    <w:multiLevelType w:val="hybridMultilevel"/>
    <w:tmpl w:val="CD8AC2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1CE1634"/>
    <w:multiLevelType w:val="multilevel"/>
    <w:tmpl w:val="6F9C2D54"/>
    <w:lvl w:ilvl="0">
      <w:start w:val="1"/>
      <w:numFmt w:val="decimal"/>
      <w:pStyle w:val="Nadpis2"/>
      <w:lvlText w:val="%1."/>
      <w:lvlJc w:val="left"/>
      <w:pPr>
        <w:ind w:left="360" w:hanging="360"/>
      </w:pPr>
      <w:rPr>
        <w:rFonts w:hint="default"/>
        <w:b/>
      </w:rPr>
    </w:lvl>
    <w:lvl w:ilvl="1">
      <w:start w:val="5"/>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52ED0E5F"/>
    <w:multiLevelType w:val="hybridMultilevel"/>
    <w:tmpl w:val="FEBAEEE6"/>
    <w:lvl w:ilvl="0" w:tplc="17940382">
      <w:start w:val="2"/>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644B5719"/>
    <w:multiLevelType w:val="hybridMultilevel"/>
    <w:tmpl w:val="F81C12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BDE040E"/>
    <w:multiLevelType w:val="hybridMultilevel"/>
    <w:tmpl w:val="3350CDF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D0365F1"/>
    <w:multiLevelType w:val="hybridMultilevel"/>
    <w:tmpl w:val="2AA45428"/>
    <w:lvl w:ilvl="0" w:tplc="00000002">
      <w:start w:val="1"/>
      <w:numFmt w:val="decimal"/>
      <w:lvlText w:val="%1."/>
      <w:lvlJc w:val="left"/>
      <w:pPr>
        <w:tabs>
          <w:tab w:val="num" w:pos="720"/>
        </w:tabs>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1A1004C"/>
    <w:multiLevelType w:val="hybridMultilevel"/>
    <w:tmpl w:val="8EBA09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BC758C4"/>
    <w:multiLevelType w:val="hybridMultilevel"/>
    <w:tmpl w:val="18082A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11"/>
  </w:num>
  <w:num w:numId="3">
    <w:abstractNumId w:val="16"/>
  </w:num>
  <w:num w:numId="4">
    <w:abstractNumId w:val="0"/>
  </w:num>
  <w:num w:numId="5">
    <w:abstractNumId w:val="14"/>
  </w:num>
  <w:num w:numId="6">
    <w:abstractNumId w:val="2"/>
  </w:num>
  <w:num w:numId="7">
    <w:abstractNumId w:val="8"/>
  </w:num>
  <w:num w:numId="8">
    <w:abstractNumId w:val="5"/>
  </w:num>
  <w:num w:numId="9">
    <w:abstractNumId w:val="13"/>
  </w:num>
  <w:num w:numId="10">
    <w:abstractNumId w:val="7"/>
  </w:num>
  <w:num w:numId="11">
    <w:abstractNumId w:val="9"/>
  </w:num>
  <w:num w:numId="12">
    <w:abstractNumId w:val="12"/>
  </w:num>
  <w:num w:numId="13">
    <w:abstractNumId w:val="6"/>
  </w:num>
  <w:num w:numId="14">
    <w:abstractNumId w:val="15"/>
  </w:num>
  <w:num w:numId="15">
    <w:abstractNumId w:val="4"/>
  </w:num>
  <w:num w:numId="16">
    <w:abstractNumId w:val="1"/>
  </w:num>
  <w:num w:numId="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bora Jeszenicsová">
    <w15:presenceInfo w15:providerId="Windows Live" w15:userId="ff56f4d4a2c2ac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444"/>
    <w:rsid w:val="00032393"/>
    <w:rsid w:val="0012787E"/>
    <w:rsid w:val="0019619C"/>
    <w:rsid w:val="001D6E4E"/>
    <w:rsid w:val="002C41B2"/>
    <w:rsid w:val="00376339"/>
    <w:rsid w:val="00432C9D"/>
    <w:rsid w:val="004543AC"/>
    <w:rsid w:val="00487BF3"/>
    <w:rsid w:val="005329BC"/>
    <w:rsid w:val="005F7A1D"/>
    <w:rsid w:val="00640A1F"/>
    <w:rsid w:val="006B4C0C"/>
    <w:rsid w:val="006D2E16"/>
    <w:rsid w:val="0081192D"/>
    <w:rsid w:val="00857522"/>
    <w:rsid w:val="008D7B92"/>
    <w:rsid w:val="00912909"/>
    <w:rsid w:val="00956444"/>
    <w:rsid w:val="00984FD4"/>
    <w:rsid w:val="00A12B8E"/>
    <w:rsid w:val="00A51580"/>
    <w:rsid w:val="00A97D1A"/>
    <w:rsid w:val="00B84762"/>
    <w:rsid w:val="00B84C3A"/>
    <w:rsid w:val="00C02962"/>
    <w:rsid w:val="00CB2D9E"/>
    <w:rsid w:val="00CD3CA6"/>
    <w:rsid w:val="00D47828"/>
    <w:rsid w:val="00E85776"/>
    <w:rsid w:val="00E90337"/>
    <w:rsid w:val="00EC56D8"/>
    <w:rsid w:val="00F26D8E"/>
    <w:rsid w:val="00FD2AB3"/>
  </w:rsids>
  <m:mathPr>
    <m:mathFont m:val="Cambria Math"/>
    <m:brkBin m:val="before"/>
    <m:brkBinSub m:val="--"/>
    <m:smallFrac/>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2584CBC"/>
  <w15:docId w15:val="{A65D89CE-3540-4AE8-9F35-9B28B9E3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57522"/>
  </w:style>
  <w:style w:type="paragraph" w:styleId="Nadpis1">
    <w:name w:val="heading 1"/>
    <w:basedOn w:val="Normlny"/>
    <w:next w:val="Normlny"/>
    <w:link w:val="Nadpis1Char"/>
    <w:uiPriority w:val="9"/>
    <w:qFormat/>
    <w:rsid w:val="009564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Zkladntext"/>
    <w:link w:val="Nadpis2Char"/>
    <w:qFormat/>
    <w:rsid w:val="00956444"/>
    <w:pPr>
      <w:keepNext/>
      <w:numPr>
        <w:numId w:val="1"/>
      </w:numPr>
      <w:suppressAutoHyphens/>
      <w:spacing w:before="240" w:after="240" w:line="100" w:lineRule="atLeast"/>
      <w:ind w:left="720"/>
      <w:outlineLvl w:val="1"/>
    </w:pPr>
    <w:rPr>
      <w:rFonts w:ascii="Times New Roman" w:eastAsia="Times New Roman" w:hAnsi="Times New Roman" w:cs="Arial"/>
      <w:b/>
      <w:bCs/>
      <w:i/>
      <w:iCs/>
      <w:kern w:val="1"/>
      <w:sz w:val="28"/>
      <w:szCs w:val="28"/>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56444"/>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rsid w:val="00956444"/>
    <w:rPr>
      <w:rFonts w:ascii="Times New Roman" w:eastAsia="Times New Roman" w:hAnsi="Times New Roman" w:cs="Arial"/>
      <w:b/>
      <w:bCs/>
      <w:i/>
      <w:iCs/>
      <w:kern w:val="1"/>
      <w:sz w:val="28"/>
      <w:szCs w:val="28"/>
      <w:lang w:eastAsia="ar-SA"/>
    </w:rPr>
  </w:style>
  <w:style w:type="numbering" w:customStyle="1" w:styleId="Bezzoznamu1">
    <w:name w:val="Bez zoznamu1"/>
    <w:next w:val="Bezzoznamu"/>
    <w:uiPriority w:val="99"/>
    <w:semiHidden/>
    <w:unhideWhenUsed/>
    <w:rsid w:val="00956444"/>
  </w:style>
  <w:style w:type="paragraph" w:customStyle="1" w:styleId="Default">
    <w:name w:val="Default"/>
    <w:rsid w:val="00956444"/>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956444"/>
    <w:pPr>
      <w:ind w:left="720"/>
      <w:contextualSpacing/>
    </w:pPr>
  </w:style>
  <w:style w:type="paragraph" w:customStyle="1" w:styleId="a">
    <w:name w:val="Обычный (веб)"/>
    <w:basedOn w:val="Normlny"/>
    <w:rsid w:val="0095644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Odsekzoznamu1">
    <w:name w:val="Odsek zoznamu1"/>
    <w:basedOn w:val="Normlny"/>
    <w:rsid w:val="00956444"/>
    <w:pPr>
      <w:suppressAutoHyphens/>
      <w:spacing w:after="200" w:line="276" w:lineRule="auto"/>
    </w:pPr>
    <w:rPr>
      <w:rFonts w:ascii="Calibri" w:eastAsia="Lucida Sans Unicode" w:hAnsi="Calibri" w:cs="Calibri"/>
      <w:kern w:val="1"/>
      <w:lang w:eastAsia="ar-SA"/>
    </w:rPr>
  </w:style>
  <w:style w:type="paragraph" w:styleId="Zkladntext">
    <w:name w:val="Body Text"/>
    <w:basedOn w:val="Normlny"/>
    <w:link w:val="ZkladntextChar"/>
    <w:uiPriority w:val="99"/>
    <w:semiHidden/>
    <w:unhideWhenUsed/>
    <w:rsid w:val="00956444"/>
    <w:pPr>
      <w:spacing w:after="120"/>
    </w:pPr>
  </w:style>
  <w:style w:type="character" w:customStyle="1" w:styleId="ZkladntextChar">
    <w:name w:val="Základný text Char"/>
    <w:basedOn w:val="Predvolenpsmoodseku"/>
    <w:link w:val="Zkladntext"/>
    <w:uiPriority w:val="99"/>
    <w:semiHidden/>
    <w:rsid w:val="00956444"/>
  </w:style>
  <w:style w:type="paragraph" w:customStyle="1" w:styleId="Zkladntext21">
    <w:name w:val="Základný text 21"/>
    <w:basedOn w:val="Normlny"/>
    <w:rsid w:val="00956444"/>
    <w:pPr>
      <w:widowControl w:val="0"/>
      <w:suppressAutoHyphens/>
      <w:spacing w:after="200" w:line="240" w:lineRule="auto"/>
      <w:ind w:firstLine="284"/>
    </w:pPr>
    <w:rPr>
      <w:rFonts w:ascii="Book Antiqua" w:eastAsia="SimSun" w:hAnsi="Book Antiqua" w:cs="Book Antiqua"/>
      <w:kern w:val="1"/>
      <w:sz w:val="24"/>
      <w:szCs w:val="20"/>
      <w:lang w:eastAsia="hi-IN" w:bidi="hi-IN"/>
    </w:rPr>
  </w:style>
  <w:style w:type="paragraph" w:styleId="Hlavika">
    <w:name w:val="header"/>
    <w:basedOn w:val="Normlny"/>
    <w:link w:val="HlavikaChar"/>
    <w:uiPriority w:val="99"/>
    <w:unhideWhenUsed/>
    <w:rsid w:val="0095644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6444"/>
  </w:style>
  <w:style w:type="paragraph" w:styleId="Pta">
    <w:name w:val="footer"/>
    <w:basedOn w:val="Normlny"/>
    <w:link w:val="PtaChar"/>
    <w:uiPriority w:val="99"/>
    <w:unhideWhenUsed/>
    <w:rsid w:val="00956444"/>
    <w:pPr>
      <w:tabs>
        <w:tab w:val="center" w:pos="4536"/>
        <w:tab w:val="right" w:pos="9072"/>
      </w:tabs>
      <w:spacing w:after="0" w:line="240" w:lineRule="auto"/>
    </w:pPr>
  </w:style>
  <w:style w:type="character" w:customStyle="1" w:styleId="PtaChar">
    <w:name w:val="Päta Char"/>
    <w:basedOn w:val="Predvolenpsmoodseku"/>
    <w:link w:val="Pta"/>
    <w:uiPriority w:val="99"/>
    <w:rsid w:val="00956444"/>
  </w:style>
  <w:style w:type="character" w:styleId="Hypertextovprepojenie">
    <w:name w:val="Hyperlink"/>
    <w:basedOn w:val="Predvolenpsmoodseku"/>
    <w:uiPriority w:val="99"/>
    <w:unhideWhenUsed/>
    <w:rsid w:val="00956444"/>
    <w:rPr>
      <w:color w:val="0000FF"/>
      <w:u w:val="single"/>
    </w:rPr>
  </w:style>
  <w:style w:type="paragraph" w:styleId="Textpoznmkypodiarou">
    <w:name w:val="footnote text"/>
    <w:basedOn w:val="Normlny"/>
    <w:link w:val="TextpoznmkypodiarouChar"/>
    <w:uiPriority w:val="99"/>
    <w:unhideWhenUsed/>
    <w:rsid w:val="0095644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956444"/>
    <w:rPr>
      <w:sz w:val="20"/>
      <w:szCs w:val="20"/>
    </w:rPr>
  </w:style>
  <w:style w:type="character" w:styleId="Odkaznapoznmkupodiarou">
    <w:name w:val="footnote reference"/>
    <w:basedOn w:val="Predvolenpsmoodseku"/>
    <w:uiPriority w:val="99"/>
    <w:semiHidden/>
    <w:unhideWhenUsed/>
    <w:rsid w:val="00956444"/>
    <w:rPr>
      <w:vertAlign w:val="superscript"/>
    </w:rPr>
  </w:style>
  <w:style w:type="character" w:styleId="Intenzvnezvraznenie">
    <w:name w:val="Intense Emphasis"/>
    <w:basedOn w:val="Predvolenpsmoodseku"/>
    <w:uiPriority w:val="21"/>
    <w:qFormat/>
    <w:rsid w:val="00956444"/>
    <w:rPr>
      <w:i/>
      <w:iCs/>
      <w:color w:val="5B9BD5" w:themeColor="accent1"/>
    </w:rPr>
  </w:style>
  <w:style w:type="character" w:styleId="Vrazn">
    <w:name w:val="Strong"/>
    <w:basedOn w:val="Predvolenpsmoodseku"/>
    <w:uiPriority w:val="22"/>
    <w:qFormat/>
    <w:rsid w:val="00956444"/>
    <w:rPr>
      <w:b/>
      <w:bCs/>
    </w:rPr>
  </w:style>
  <w:style w:type="paragraph" w:customStyle="1" w:styleId="Odsekzoznamu2">
    <w:name w:val="Odsek zoznamu2"/>
    <w:basedOn w:val="Normlny"/>
    <w:rsid w:val="00956444"/>
    <w:pPr>
      <w:suppressAutoHyphens/>
      <w:spacing w:after="200" w:line="276" w:lineRule="auto"/>
    </w:pPr>
    <w:rPr>
      <w:rFonts w:ascii="Calibri" w:eastAsia="Lucida Sans Unicode" w:hAnsi="Calibri" w:cs="Calibri"/>
      <w:kern w:val="1"/>
      <w:lang w:eastAsia="ar-SA"/>
    </w:rPr>
  </w:style>
  <w:style w:type="paragraph" w:customStyle="1" w:styleId="Normlny1">
    <w:name w:val="Normálny1"/>
    <w:rsid w:val="00956444"/>
    <w:pPr>
      <w:suppressAutoHyphens/>
      <w:spacing w:after="0" w:line="240" w:lineRule="auto"/>
    </w:pPr>
    <w:rPr>
      <w:rFonts w:ascii="Times New Roman" w:eastAsia="SimSun" w:hAnsi="Times New Roman" w:cs="Mangal"/>
      <w:sz w:val="24"/>
      <w:szCs w:val="24"/>
      <w:lang w:eastAsia="hi-IN" w:bidi="hi-IN"/>
    </w:rPr>
  </w:style>
  <w:style w:type="table" w:styleId="Mriekatabuky">
    <w:name w:val="Table Grid"/>
    <w:basedOn w:val="Normlnatabuka"/>
    <w:uiPriority w:val="39"/>
    <w:rsid w:val="00956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semiHidden/>
    <w:unhideWhenUsed/>
    <w:rsid w:val="0095644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19619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619C"/>
    <w:rPr>
      <w:rFonts w:ascii="Segoe UI" w:hAnsi="Segoe UI" w:cs="Segoe UI"/>
      <w:sz w:val="18"/>
      <w:szCs w:val="18"/>
    </w:rPr>
  </w:style>
  <w:style w:type="character" w:styleId="Odkaznakomentr">
    <w:name w:val="annotation reference"/>
    <w:basedOn w:val="Predvolenpsmoodseku"/>
    <w:uiPriority w:val="99"/>
    <w:semiHidden/>
    <w:unhideWhenUsed/>
    <w:rsid w:val="0019619C"/>
    <w:rPr>
      <w:sz w:val="16"/>
      <w:szCs w:val="16"/>
    </w:rPr>
  </w:style>
  <w:style w:type="paragraph" w:styleId="Textkomentra">
    <w:name w:val="annotation text"/>
    <w:basedOn w:val="Normlny"/>
    <w:link w:val="TextkomentraChar"/>
    <w:uiPriority w:val="99"/>
    <w:semiHidden/>
    <w:unhideWhenUsed/>
    <w:rsid w:val="0019619C"/>
    <w:pPr>
      <w:spacing w:line="240" w:lineRule="auto"/>
    </w:pPr>
    <w:rPr>
      <w:sz w:val="20"/>
      <w:szCs w:val="20"/>
    </w:rPr>
  </w:style>
  <w:style w:type="character" w:customStyle="1" w:styleId="TextkomentraChar">
    <w:name w:val="Text komentára Char"/>
    <w:basedOn w:val="Predvolenpsmoodseku"/>
    <w:link w:val="Textkomentra"/>
    <w:uiPriority w:val="99"/>
    <w:semiHidden/>
    <w:rsid w:val="0019619C"/>
    <w:rPr>
      <w:sz w:val="20"/>
      <w:szCs w:val="20"/>
    </w:rPr>
  </w:style>
  <w:style w:type="paragraph" w:styleId="Predmetkomentra">
    <w:name w:val="annotation subject"/>
    <w:basedOn w:val="Textkomentra"/>
    <w:next w:val="Textkomentra"/>
    <w:link w:val="PredmetkomentraChar"/>
    <w:uiPriority w:val="99"/>
    <w:semiHidden/>
    <w:unhideWhenUsed/>
    <w:rsid w:val="0019619C"/>
    <w:rPr>
      <w:b/>
      <w:bCs/>
    </w:rPr>
  </w:style>
  <w:style w:type="character" w:customStyle="1" w:styleId="PredmetkomentraChar">
    <w:name w:val="Predmet komentára Char"/>
    <w:basedOn w:val="TextkomentraChar"/>
    <w:link w:val="Predmetkomentra"/>
    <w:uiPriority w:val="99"/>
    <w:semiHidden/>
    <w:rsid w:val="001961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5475</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Luščáková Slavomíra</cp:lastModifiedBy>
  <cp:revision>11</cp:revision>
  <dcterms:created xsi:type="dcterms:W3CDTF">2019-02-11T12:21:00Z</dcterms:created>
  <dcterms:modified xsi:type="dcterms:W3CDTF">2019-02-18T14:59:00Z</dcterms:modified>
</cp:coreProperties>
</file>