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44" w:rsidRPr="00956444" w:rsidRDefault="00956444" w:rsidP="00956444">
      <w:pPr>
        <w:pBdr>
          <w:bottom w:val="single" w:sz="6" w:space="1" w:color="auto"/>
        </w:pBdr>
        <w:autoSpaceDE w:val="0"/>
        <w:autoSpaceDN w:val="0"/>
        <w:adjustRightInd w:val="0"/>
        <w:spacing w:after="0" w:line="240" w:lineRule="auto"/>
        <w:jc w:val="both"/>
        <w:rPr>
          <w:rFonts w:ascii="Calibri" w:hAnsi="Calibri" w:cs="Calibri"/>
          <w:b/>
          <w:bCs/>
          <w:color w:val="000000" w:themeColor="text1"/>
          <w:sz w:val="32"/>
          <w:szCs w:val="32"/>
        </w:rPr>
      </w:pPr>
      <w:r w:rsidRPr="00956444">
        <w:rPr>
          <w:rFonts w:ascii="Calibri" w:hAnsi="Calibri" w:cs="Calibri"/>
          <w:b/>
          <w:bCs/>
          <w:color w:val="000000" w:themeColor="text1"/>
          <w:sz w:val="32"/>
          <w:szCs w:val="32"/>
        </w:rPr>
        <w:t>Informácie o spracúvaní osobných údajov a práva dotknutej osoby tzv. informačná povinnosť prevádzkovateľa</w:t>
      </w:r>
    </w:p>
    <w:p w:rsidR="00956444" w:rsidRPr="00956444" w:rsidRDefault="00956444" w:rsidP="00956444">
      <w:pPr>
        <w:autoSpaceDE w:val="0"/>
        <w:autoSpaceDN w:val="0"/>
        <w:adjustRightInd w:val="0"/>
        <w:spacing w:after="0" w:line="240" w:lineRule="auto"/>
        <w:jc w:val="both"/>
        <w:rPr>
          <w:rFonts w:ascii="Calibri" w:hAnsi="Calibri" w:cs="Calibri"/>
          <w:bCs/>
          <w:color w:val="000000" w:themeColor="text1"/>
          <w:sz w:val="32"/>
          <w:szCs w:val="32"/>
        </w:rPr>
      </w:pPr>
    </w:p>
    <w:p w:rsidR="00956444" w:rsidRPr="00956444" w:rsidRDefault="00956444" w:rsidP="00956444">
      <w:pPr>
        <w:autoSpaceDE w:val="0"/>
        <w:autoSpaceDN w:val="0"/>
        <w:adjustRightInd w:val="0"/>
        <w:spacing w:after="0" w:line="240" w:lineRule="auto"/>
        <w:jc w:val="both"/>
        <w:rPr>
          <w:rFonts w:cstheme="minorHAnsi"/>
          <w:b/>
          <w:color w:val="000000" w:themeColor="text1"/>
          <w:sz w:val="24"/>
          <w:szCs w:val="24"/>
        </w:rPr>
      </w:pPr>
      <w:r w:rsidRPr="00956444">
        <w:rPr>
          <w:rFonts w:cstheme="minorHAnsi"/>
          <w:b/>
          <w:bCs/>
          <w:color w:val="000000" w:themeColor="text1"/>
          <w:sz w:val="24"/>
          <w:szCs w:val="24"/>
        </w:rPr>
        <w:t xml:space="preserve">Identifikačné údaje a kontaktné údaje prevádzkovateľa: </w:t>
      </w:r>
    </w:p>
    <w:p w:rsidR="00956444" w:rsidRPr="00956444" w:rsidRDefault="002C41B2" w:rsidP="00956444">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G-5 Company, s.r.o.</w:t>
      </w:r>
    </w:p>
    <w:p w:rsidR="00956444" w:rsidRPr="00956444" w:rsidRDefault="002C41B2" w:rsidP="00956444">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Zámocká 1</w:t>
      </w:r>
      <w:r w:rsidR="00956444" w:rsidRPr="00956444">
        <w:rPr>
          <w:rFonts w:cstheme="minorHAnsi"/>
          <w:color w:val="000000" w:themeColor="text1"/>
          <w:sz w:val="24"/>
          <w:szCs w:val="24"/>
        </w:rPr>
        <w:t xml:space="preserve">, </w:t>
      </w:r>
      <w:r>
        <w:rPr>
          <w:rFonts w:cstheme="minorHAnsi"/>
          <w:color w:val="000000" w:themeColor="text1"/>
          <w:sz w:val="24"/>
          <w:szCs w:val="24"/>
        </w:rPr>
        <w:t>901 01 Malacky</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color w:val="000000" w:themeColor="text1"/>
          <w:sz w:val="24"/>
          <w:szCs w:val="24"/>
        </w:rPr>
        <w:t xml:space="preserve">IČO: </w:t>
      </w:r>
      <w:r w:rsidR="002C41B2">
        <w:rPr>
          <w:rFonts w:cstheme="minorHAnsi"/>
          <w:color w:val="000000" w:themeColor="text1"/>
          <w:sz w:val="24"/>
          <w:szCs w:val="24"/>
        </w:rPr>
        <w:t>35 776 692</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color w:val="000000" w:themeColor="text1"/>
          <w:sz w:val="24"/>
          <w:szCs w:val="24"/>
        </w:rPr>
        <w:t xml:space="preserve">Zast. </w:t>
      </w:r>
      <w:r w:rsidR="002C41B2">
        <w:rPr>
          <w:rFonts w:cstheme="minorHAnsi"/>
          <w:color w:val="000000" w:themeColor="text1"/>
          <w:sz w:val="24"/>
          <w:szCs w:val="24"/>
        </w:rPr>
        <w:t>Jozef Kubovič, Eva Kubovičová, konatelia</w:t>
      </w:r>
    </w:p>
    <w:p w:rsidR="00956444" w:rsidRPr="00956444" w:rsidRDefault="00A97D1A" w:rsidP="00956444">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E-mail: atrium@hotel-malacky</w:t>
      </w:r>
      <w:r w:rsidR="00956444" w:rsidRPr="00956444">
        <w:rPr>
          <w:rFonts w:cstheme="minorHAnsi"/>
          <w:color w:val="000000" w:themeColor="text1"/>
          <w:sz w:val="24"/>
          <w:szCs w:val="24"/>
        </w:rPr>
        <w:t>.sk</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color w:val="000000" w:themeColor="text1"/>
          <w:sz w:val="24"/>
          <w:szCs w:val="24"/>
        </w:rPr>
        <w:t xml:space="preserve">Tel. </w:t>
      </w:r>
      <w:r w:rsidR="00A97D1A">
        <w:rPr>
          <w:rFonts w:cstheme="minorHAnsi"/>
          <w:color w:val="000000" w:themeColor="text1"/>
          <w:sz w:val="24"/>
          <w:szCs w:val="24"/>
        </w:rPr>
        <w:t xml:space="preserve">: </w:t>
      </w:r>
      <w:r w:rsidR="00A97D1A" w:rsidRPr="00A97D1A">
        <w:t>+421 34 772 31 61</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color w:val="000000" w:themeColor="text1"/>
          <w:sz w:val="24"/>
          <w:szCs w:val="24"/>
        </w:rPr>
        <w:t>Osobné údaje budú spracúvané a uchovávané bezpečne, v súlade s bezpečnostnou politikou prevádzkovateľa len na konkrétny vopred stanovený účel a len po dobu nevyhnutnú na splnenie účelu spracúvania. Prístup k osobným údajom budú mať výlučne osoby poverené prevádzkovateľom na spracúvanie osobných údajov, ktoré ich spracúvajú na základe pokynov prevádzkovateľa, v súlade s bezpečnostnou politikou prevádzkovateľa.</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p>
    <w:p w:rsidR="00956444" w:rsidRPr="00956444" w:rsidRDefault="00956444" w:rsidP="00956444">
      <w:pPr>
        <w:autoSpaceDE w:val="0"/>
        <w:autoSpaceDN w:val="0"/>
        <w:adjustRightInd w:val="0"/>
        <w:spacing w:after="0" w:line="240" w:lineRule="auto"/>
        <w:jc w:val="both"/>
        <w:rPr>
          <w:rFonts w:cstheme="minorHAnsi"/>
          <w:b/>
          <w:color w:val="000000" w:themeColor="text1"/>
          <w:sz w:val="24"/>
          <w:szCs w:val="24"/>
        </w:rPr>
      </w:pPr>
      <w:r w:rsidRPr="00956444">
        <w:rPr>
          <w:rFonts w:cstheme="minorHAnsi"/>
          <w:b/>
          <w:color w:val="000000" w:themeColor="text1"/>
          <w:sz w:val="24"/>
          <w:szCs w:val="24"/>
        </w:rPr>
        <w:t>Spracovateľské činnosti s osobnými údajmi:</w:t>
      </w:r>
    </w:p>
    <w:p w:rsidR="00956444" w:rsidRPr="00956444" w:rsidRDefault="00956444" w:rsidP="00956444">
      <w:pPr>
        <w:autoSpaceDE w:val="0"/>
        <w:autoSpaceDN w:val="0"/>
        <w:adjustRightInd w:val="0"/>
        <w:spacing w:after="0" w:line="240" w:lineRule="auto"/>
        <w:jc w:val="both"/>
        <w:rPr>
          <w:rFonts w:cstheme="minorHAnsi"/>
          <w:b/>
          <w:color w:val="000000" w:themeColor="text1"/>
          <w:sz w:val="24"/>
          <w:szCs w:val="24"/>
        </w:rPr>
      </w:pPr>
    </w:p>
    <w:p w:rsidR="00956444" w:rsidRPr="00956444" w:rsidRDefault="002C41B2" w:rsidP="00956444">
      <w:pPr>
        <w:autoSpaceDE w:val="0"/>
        <w:autoSpaceDN w:val="0"/>
        <w:adjustRightInd w:val="0"/>
        <w:spacing w:after="0" w:line="240" w:lineRule="auto"/>
        <w:jc w:val="both"/>
        <w:rPr>
          <w:rFonts w:cstheme="minorHAnsi"/>
          <w:b/>
          <w:color w:val="000000" w:themeColor="text1"/>
          <w:sz w:val="24"/>
          <w:szCs w:val="24"/>
        </w:rPr>
      </w:pPr>
      <w:r>
        <w:rPr>
          <w:rFonts w:cstheme="minorHAnsi"/>
          <w:b/>
          <w:color w:val="000000" w:themeColor="text1"/>
          <w:sz w:val="24"/>
          <w:szCs w:val="24"/>
        </w:rPr>
        <w:t>Hotel</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p>
    <w:p w:rsidR="00956444" w:rsidRPr="00956444" w:rsidRDefault="00956444" w:rsidP="00956444">
      <w:pP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 xml:space="preserve">Účel spracúvania osobných údajov, na ktorý sú osobné údaje v poskytnutom rozsahu určené je </w:t>
      </w:r>
      <w:r w:rsidRPr="00956444">
        <w:rPr>
          <w:rFonts w:cstheme="minorHAnsi"/>
          <w:color w:val="000000" w:themeColor="text1"/>
          <w:sz w:val="24"/>
          <w:szCs w:val="24"/>
        </w:rPr>
        <w:t>evidencia klientov v rámci zmluvného a</w:t>
      </w:r>
      <w:r w:rsidR="002C41B2">
        <w:rPr>
          <w:rFonts w:cstheme="minorHAnsi"/>
          <w:color w:val="000000" w:themeColor="text1"/>
          <w:sz w:val="24"/>
          <w:szCs w:val="24"/>
        </w:rPr>
        <w:t> </w:t>
      </w:r>
      <w:r w:rsidRPr="00956444">
        <w:rPr>
          <w:rFonts w:cstheme="minorHAnsi"/>
          <w:color w:val="000000" w:themeColor="text1"/>
          <w:sz w:val="24"/>
          <w:szCs w:val="24"/>
        </w:rPr>
        <w:t>predzmluvného</w:t>
      </w:r>
      <w:r w:rsidR="002C41B2">
        <w:rPr>
          <w:rFonts w:cstheme="minorHAnsi"/>
          <w:color w:val="000000" w:themeColor="text1"/>
          <w:sz w:val="24"/>
          <w:szCs w:val="24"/>
        </w:rPr>
        <w:t xml:space="preserve"> (rezervácie)</w:t>
      </w:r>
      <w:r w:rsidRPr="00956444">
        <w:rPr>
          <w:rFonts w:cstheme="minorHAnsi"/>
          <w:color w:val="000000" w:themeColor="text1"/>
          <w:sz w:val="24"/>
          <w:szCs w:val="24"/>
        </w:rPr>
        <w:t xml:space="preserve"> vzťahu s prevádzkovateľom pri poskytovaní ubytovacích a s tým súvisiacich služieb zariadenia.</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 je</w:t>
      </w:r>
      <w:r w:rsidRPr="00956444">
        <w:rPr>
          <w:rFonts w:cstheme="minorHAnsi"/>
          <w:color w:val="000000" w:themeColor="text1"/>
          <w:sz w:val="24"/>
          <w:szCs w:val="24"/>
        </w:rPr>
        <w:t xml:space="preserve"> zmluvný/predzmluvný vzťah prevádzkovateľa a dotknutej osoby.</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color w:val="000000" w:themeColor="text1"/>
          <w:sz w:val="24"/>
          <w:szCs w:val="24"/>
        </w:rPr>
        <w:t xml:space="preserve">Poskytnutie osobných údajov dotknutou osobou je požiadavkou, ktorá je potrebná na uzatvorenie zmluvy, v prípade ak dotknutá osoba odmietne poskytnúť údaje nebude možné naplniť účel. </w:t>
      </w:r>
    </w:p>
    <w:p w:rsidR="00956444" w:rsidRPr="00956444" w:rsidRDefault="00956444" w:rsidP="00956444">
      <w:pPr>
        <w:autoSpaceDE w:val="0"/>
        <w:autoSpaceDN w:val="0"/>
        <w:adjustRightInd w:val="0"/>
        <w:spacing w:after="0" w:line="240" w:lineRule="auto"/>
        <w:jc w:val="both"/>
        <w:rPr>
          <w:rFonts w:cstheme="minorHAnsi"/>
          <w:b/>
          <w:color w:val="000000" w:themeColor="text1"/>
          <w:sz w:val="24"/>
          <w:szCs w:val="24"/>
        </w:rPr>
      </w:pPr>
    </w:p>
    <w:p w:rsidR="00956444" w:rsidRPr="00956444" w:rsidRDefault="002C41B2" w:rsidP="00956444">
      <w:pPr>
        <w:autoSpaceDE w:val="0"/>
        <w:autoSpaceDN w:val="0"/>
        <w:adjustRightInd w:val="0"/>
        <w:spacing w:after="0" w:line="240" w:lineRule="auto"/>
        <w:jc w:val="both"/>
        <w:rPr>
          <w:rFonts w:cstheme="minorHAnsi"/>
          <w:b/>
          <w:bCs/>
          <w:color w:val="000000" w:themeColor="text1"/>
          <w:sz w:val="24"/>
          <w:szCs w:val="24"/>
        </w:rPr>
      </w:pPr>
      <w:r>
        <w:rPr>
          <w:rFonts w:cstheme="minorHAnsi"/>
          <w:b/>
          <w:bCs/>
          <w:color w:val="000000" w:themeColor="text1"/>
          <w:sz w:val="24"/>
          <w:szCs w:val="24"/>
        </w:rPr>
        <w:t>Zmluvy s nájomníkmi</w:t>
      </w:r>
    </w:p>
    <w:p w:rsidR="00956444" w:rsidRPr="00956444" w:rsidRDefault="00956444" w:rsidP="00956444">
      <w:pPr>
        <w:autoSpaceDE w:val="0"/>
        <w:autoSpaceDN w:val="0"/>
        <w:adjustRightInd w:val="0"/>
        <w:spacing w:after="0" w:line="240" w:lineRule="auto"/>
        <w:jc w:val="both"/>
        <w:rPr>
          <w:rFonts w:cstheme="minorHAnsi"/>
          <w:bCs/>
          <w:color w:val="000000" w:themeColor="text1"/>
          <w:sz w:val="24"/>
          <w:szCs w:val="24"/>
        </w:rPr>
      </w:pPr>
    </w:p>
    <w:p w:rsidR="002C41B2" w:rsidRPr="002C41B2" w:rsidRDefault="002C41B2" w:rsidP="002C41B2">
      <w:pP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 xml:space="preserve">Účel spracúvania osobných údajov, na ktorý sú osobné údaje v poskytnutom rozsahu určené </w:t>
      </w:r>
      <w:r w:rsidRPr="002C41B2">
        <w:rPr>
          <w:rFonts w:cstheme="minorHAnsi"/>
          <w:color w:val="000000" w:themeColor="text1"/>
          <w:sz w:val="24"/>
          <w:szCs w:val="24"/>
        </w:rPr>
        <w:t xml:space="preserve">je </w:t>
      </w:r>
      <w:r w:rsidRPr="002C41B2">
        <w:rPr>
          <w:rFonts w:cs="Times New Roman"/>
          <w:sz w:val="24"/>
          <w:szCs w:val="24"/>
        </w:rPr>
        <w:t>zmluvný/predzmluvný nájomný vzťah s klientom prevádzkovateľa, evidencia klientov.</w:t>
      </w:r>
    </w:p>
    <w:p w:rsidR="002C41B2" w:rsidRPr="00956444" w:rsidRDefault="002C41B2" w:rsidP="002C41B2">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 je</w:t>
      </w:r>
      <w:r w:rsidRPr="00956444">
        <w:rPr>
          <w:rFonts w:cstheme="minorHAnsi"/>
          <w:color w:val="000000" w:themeColor="text1"/>
          <w:sz w:val="24"/>
          <w:szCs w:val="24"/>
        </w:rPr>
        <w:t xml:space="preserve"> zmluvný/predzmluvný vzťah prevádzkovateľa a dotknutej osoby.</w:t>
      </w:r>
    </w:p>
    <w:p w:rsidR="002C41B2" w:rsidRPr="00956444" w:rsidRDefault="002C41B2" w:rsidP="002C41B2">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2C41B2" w:rsidRPr="00956444" w:rsidRDefault="002C41B2" w:rsidP="002C41B2">
      <w:pPr>
        <w:autoSpaceDE w:val="0"/>
        <w:autoSpaceDN w:val="0"/>
        <w:adjustRightInd w:val="0"/>
        <w:spacing w:after="0" w:line="240" w:lineRule="auto"/>
        <w:jc w:val="both"/>
        <w:rPr>
          <w:rFonts w:cstheme="minorHAnsi"/>
          <w:color w:val="000000" w:themeColor="text1"/>
          <w:sz w:val="24"/>
          <w:szCs w:val="24"/>
        </w:rPr>
      </w:pPr>
      <w:r w:rsidRPr="00956444">
        <w:rPr>
          <w:rFonts w:cstheme="minorHAnsi"/>
          <w:color w:val="000000" w:themeColor="text1"/>
          <w:sz w:val="24"/>
          <w:szCs w:val="24"/>
        </w:rPr>
        <w:t xml:space="preserve">Poskytnutie osobných údajov dotknutou osobou je požiadavkou, ktorá je potrebná na uzatvorenie zmluvy, v prípade ak dotknutá osoba odmietne poskytnúť údaje nebude možné naplniť účel. </w:t>
      </w:r>
    </w:p>
    <w:p w:rsidR="00956444" w:rsidRPr="00956444" w:rsidRDefault="00956444" w:rsidP="00956444">
      <w:pPr>
        <w:autoSpaceDE w:val="0"/>
        <w:autoSpaceDN w:val="0"/>
        <w:adjustRightInd w:val="0"/>
        <w:spacing w:after="0" w:line="240" w:lineRule="auto"/>
        <w:jc w:val="both"/>
        <w:rPr>
          <w:rFonts w:cstheme="minorHAnsi"/>
          <w:b/>
          <w:bCs/>
          <w:color w:val="000000" w:themeColor="text1"/>
          <w:sz w:val="24"/>
          <w:szCs w:val="24"/>
        </w:rPr>
      </w:pPr>
    </w:p>
    <w:p w:rsidR="002C41B2" w:rsidRDefault="002C41B2" w:rsidP="00956444">
      <w:pPr>
        <w:spacing w:after="0" w:line="240" w:lineRule="auto"/>
        <w:jc w:val="both"/>
        <w:rPr>
          <w:rFonts w:cstheme="minorHAnsi"/>
          <w:b/>
          <w:bCs/>
          <w:color w:val="000000" w:themeColor="text1"/>
          <w:sz w:val="24"/>
          <w:szCs w:val="24"/>
        </w:rPr>
      </w:pPr>
    </w:p>
    <w:p w:rsidR="00956444" w:rsidRPr="00956444" w:rsidRDefault="00956444" w:rsidP="00956444">
      <w:pPr>
        <w:spacing w:after="0" w:line="240" w:lineRule="auto"/>
        <w:jc w:val="both"/>
        <w:rPr>
          <w:rFonts w:cstheme="minorHAnsi"/>
          <w:b/>
          <w:bCs/>
          <w:color w:val="000000" w:themeColor="text1"/>
          <w:sz w:val="24"/>
          <w:szCs w:val="24"/>
        </w:rPr>
      </w:pPr>
      <w:r w:rsidRPr="00956444">
        <w:rPr>
          <w:rFonts w:cstheme="minorHAnsi"/>
          <w:b/>
          <w:bCs/>
          <w:color w:val="000000" w:themeColor="text1"/>
          <w:sz w:val="24"/>
          <w:szCs w:val="24"/>
        </w:rPr>
        <w:t>Nahlasovanie cudzincov</w:t>
      </w:r>
    </w:p>
    <w:p w:rsidR="00956444" w:rsidRPr="00956444" w:rsidRDefault="00956444" w:rsidP="00956444">
      <w:pPr>
        <w:spacing w:after="0" w:line="240" w:lineRule="auto"/>
        <w:jc w:val="both"/>
        <w:rPr>
          <w:rFonts w:cstheme="minorHAnsi"/>
          <w:b/>
          <w:bCs/>
          <w:color w:val="000000" w:themeColor="text1"/>
          <w:sz w:val="24"/>
          <w:szCs w:val="24"/>
        </w:rPr>
      </w:pP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Účel spracúvania osobných údajov, na ktorý sú osobné údaje v poskytnutom rozsahu určené </w:t>
      </w:r>
      <w:r w:rsidRPr="00956444">
        <w:rPr>
          <w:rFonts w:cstheme="minorHAnsi"/>
          <w:color w:val="000000" w:themeColor="text1"/>
          <w:sz w:val="24"/>
          <w:szCs w:val="24"/>
        </w:rPr>
        <w:t>je hlásenie klientov- cudzincov na príslušné oddelenie cudzineckej polície PZ.</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zákon</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color w:val="000000" w:themeColor="text1"/>
          <w:sz w:val="24"/>
          <w:szCs w:val="24"/>
        </w:rPr>
        <w:t>Poskytovanie osobných údajov: príslušnému oddeleniu cudzineckej polície PZ.</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Poskytnutie</w:t>
      </w:r>
      <w:r w:rsidRPr="00956444">
        <w:rPr>
          <w:rFonts w:cstheme="minorHAnsi"/>
          <w:color w:val="000000" w:themeColor="text1"/>
          <w:sz w:val="24"/>
          <w:szCs w:val="24"/>
        </w:rPr>
        <w:t xml:space="preserve"> osobných údajov dotknutou osobou je zákonnou požiadavkou, dotknutá osoba je povinná za týmto účelom poskytnúť osobné údaje podľa osobitného právneho predpisu.</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p>
    <w:p w:rsidR="00956444" w:rsidRPr="00956444" w:rsidRDefault="00956444" w:rsidP="00956444">
      <w:pPr>
        <w:suppressAutoHyphens/>
        <w:spacing w:after="0" w:line="240" w:lineRule="auto"/>
        <w:jc w:val="both"/>
        <w:rPr>
          <w:rFonts w:cstheme="minorHAnsi"/>
          <w:b/>
          <w:bCs/>
          <w:color w:val="000000" w:themeColor="text1"/>
          <w:sz w:val="24"/>
          <w:szCs w:val="24"/>
        </w:rPr>
      </w:pPr>
      <w:r w:rsidRPr="00956444">
        <w:rPr>
          <w:rFonts w:cstheme="minorHAnsi"/>
          <w:b/>
          <w:bCs/>
          <w:color w:val="000000" w:themeColor="text1"/>
          <w:sz w:val="24"/>
          <w:szCs w:val="24"/>
        </w:rPr>
        <w:t>Daň z ubytovania</w:t>
      </w:r>
    </w:p>
    <w:p w:rsidR="00956444" w:rsidRPr="00956444" w:rsidRDefault="00956444" w:rsidP="00956444">
      <w:pPr>
        <w:suppressAutoHyphens/>
        <w:spacing w:after="0" w:line="240" w:lineRule="auto"/>
        <w:jc w:val="both"/>
        <w:rPr>
          <w:rFonts w:cstheme="minorHAnsi"/>
          <w:b/>
          <w:bCs/>
          <w:color w:val="000000" w:themeColor="text1"/>
          <w:sz w:val="24"/>
          <w:szCs w:val="24"/>
        </w:rPr>
      </w:pP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Účel spracúvania osobných údajov, na ktorý sú osobné údaje v poskytnutom rozsahu určené </w:t>
      </w:r>
      <w:r w:rsidRPr="00956444">
        <w:rPr>
          <w:rFonts w:cstheme="minorHAnsi"/>
          <w:color w:val="000000" w:themeColor="text1"/>
          <w:sz w:val="24"/>
          <w:szCs w:val="24"/>
        </w:rPr>
        <w:t>je evidencia platiteľov dane z ubytovania.</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zákon</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color w:val="000000" w:themeColor="text1"/>
          <w:sz w:val="24"/>
          <w:szCs w:val="24"/>
        </w:rPr>
        <w:t>Poskytovanie osobných údajov: v prípade kontroly orgánu kontroly a dozoru.</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Poskytnutie</w:t>
      </w:r>
      <w:r w:rsidRPr="00956444">
        <w:rPr>
          <w:rFonts w:cstheme="minorHAnsi"/>
          <w:color w:val="000000" w:themeColor="text1"/>
          <w:sz w:val="24"/>
          <w:szCs w:val="24"/>
        </w:rPr>
        <w:t xml:space="preserve"> osobných údajov dotknutou osobou je zákonnou požiadavkou, dotknutá osoba je povinná za týmto účelom poskytnúť osobné údaje podľa osobitného právneho predpisu.</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p>
    <w:p w:rsidR="00956444" w:rsidRPr="00956444" w:rsidRDefault="00956444" w:rsidP="00956444">
      <w:pPr>
        <w:suppressAutoHyphens/>
        <w:spacing w:after="0" w:line="240" w:lineRule="auto"/>
        <w:jc w:val="both"/>
        <w:rPr>
          <w:rFonts w:cstheme="minorHAnsi"/>
          <w:b/>
          <w:bCs/>
          <w:color w:val="000000" w:themeColor="text1"/>
          <w:sz w:val="24"/>
          <w:szCs w:val="24"/>
        </w:rPr>
      </w:pPr>
      <w:r w:rsidRPr="00956444">
        <w:rPr>
          <w:rFonts w:cstheme="minorHAnsi"/>
          <w:b/>
          <w:bCs/>
          <w:color w:val="000000" w:themeColor="text1"/>
          <w:sz w:val="24"/>
          <w:szCs w:val="24"/>
        </w:rPr>
        <w:t>Oslobodenie od dane</w:t>
      </w:r>
    </w:p>
    <w:p w:rsidR="00956444" w:rsidRPr="00956444" w:rsidRDefault="00956444" w:rsidP="00956444">
      <w:pPr>
        <w:suppressAutoHyphens/>
        <w:spacing w:after="0" w:line="240" w:lineRule="auto"/>
        <w:jc w:val="both"/>
        <w:rPr>
          <w:rFonts w:cstheme="minorHAnsi"/>
          <w:b/>
          <w:bCs/>
          <w:color w:val="000000" w:themeColor="text1"/>
          <w:sz w:val="24"/>
          <w:szCs w:val="24"/>
        </w:rPr>
      </w:pP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Účel spracúvania osobných údajov, na ktorý sú osobné údaje v poskytnutom rozsahu určené </w:t>
      </w:r>
      <w:r w:rsidRPr="00956444">
        <w:rPr>
          <w:rFonts w:cstheme="minorHAnsi"/>
          <w:color w:val="000000" w:themeColor="text1"/>
          <w:sz w:val="24"/>
          <w:szCs w:val="24"/>
        </w:rPr>
        <w:t>je evidencia oslobodených osôb od platenia dane z ubytovania.</w:t>
      </w: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zákon</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suppressAutoHyphens/>
        <w:spacing w:after="0" w:line="240" w:lineRule="auto"/>
        <w:jc w:val="both"/>
        <w:rPr>
          <w:rFonts w:cstheme="minorHAnsi"/>
          <w:color w:val="000000" w:themeColor="text1"/>
          <w:sz w:val="24"/>
          <w:szCs w:val="24"/>
        </w:rPr>
      </w:pPr>
      <w:r w:rsidRPr="00956444">
        <w:rPr>
          <w:rFonts w:cstheme="minorHAnsi"/>
          <w:color w:val="000000" w:themeColor="text1"/>
          <w:sz w:val="24"/>
          <w:szCs w:val="24"/>
        </w:rPr>
        <w:t>Poskytovanie osobných údajov: v prípade kontroly orgánu kontroly a dozoru.</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Poskytnutie</w:t>
      </w:r>
      <w:r w:rsidRPr="00956444">
        <w:rPr>
          <w:rFonts w:cstheme="minorHAnsi"/>
          <w:color w:val="000000" w:themeColor="text1"/>
          <w:sz w:val="24"/>
          <w:szCs w:val="24"/>
        </w:rPr>
        <w:t xml:space="preserve"> osobných údajov dotknutou osobou je zákonnou požiadavkou, dotknutá osoba je povinná za týmto účelom poskytnúť osobné údaje podľa osobitného právneho predpisu.</w:t>
      </w:r>
    </w:p>
    <w:p w:rsidR="00956444" w:rsidRPr="00956444" w:rsidRDefault="00956444" w:rsidP="00956444">
      <w:pPr>
        <w:autoSpaceDE w:val="0"/>
        <w:autoSpaceDN w:val="0"/>
        <w:adjustRightInd w:val="0"/>
        <w:spacing w:after="0" w:line="240" w:lineRule="auto"/>
        <w:jc w:val="both"/>
        <w:rPr>
          <w:rFonts w:cstheme="minorHAnsi"/>
          <w:b/>
          <w:color w:val="000000" w:themeColor="text1"/>
          <w:sz w:val="24"/>
          <w:szCs w:val="24"/>
        </w:rPr>
      </w:pPr>
    </w:p>
    <w:p w:rsidR="00956444" w:rsidRPr="00956444" w:rsidRDefault="00956444" w:rsidP="00956444">
      <w:pPr>
        <w:autoSpaceDE w:val="0"/>
        <w:autoSpaceDN w:val="0"/>
        <w:adjustRightInd w:val="0"/>
        <w:spacing w:after="0" w:line="240" w:lineRule="auto"/>
        <w:jc w:val="both"/>
        <w:rPr>
          <w:rFonts w:cstheme="minorHAnsi"/>
          <w:b/>
          <w:bCs/>
          <w:color w:val="000000" w:themeColor="text1"/>
          <w:sz w:val="24"/>
          <w:szCs w:val="24"/>
        </w:rPr>
      </w:pPr>
      <w:r w:rsidRPr="00956444">
        <w:rPr>
          <w:rFonts w:cstheme="minorHAnsi"/>
          <w:b/>
          <w:bCs/>
          <w:color w:val="000000" w:themeColor="text1"/>
          <w:sz w:val="24"/>
          <w:szCs w:val="24"/>
        </w:rPr>
        <w:t>Kamerový systém</w:t>
      </w:r>
    </w:p>
    <w:p w:rsidR="00956444" w:rsidRPr="00956444" w:rsidRDefault="00956444" w:rsidP="00956444">
      <w:pPr>
        <w:autoSpaceDE w:val="0"/>
        <w:autoSpaceDN w:val="0"/>
        <w:adjustRightInd w:val="0"/>
        <w:spacing w:after="0" w:line="240" w:lineRule="auto"/>
        <w:jc w:val="both"/>
        <w:rPr>
          <w:rFonts w:cstheme="minorHAnsi"/>
          <w:bCs/>
          <w:color w:val="000000" w:themeColor="text1"/>
          <w:sz w:val="24"/>
          <w:szCs w:val="24"/>
        </w:rPr>
      </w:pPr>
    </w:p>
    <w:p w:rsidR="00956444" w:rsidRPr="00956444" w:rsidRDefault="00956444" w:rsidP="00956444">
      <w:pP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 xml:space="preserve">Účel spracúvania osobných údajov, na ktorý sú osobné údaje určené je ochrana verejného poriadku a bezpečnosti, odhaľovanie kriminality, narušenia bezpečnosti štátu, alebo ochrana majetku alebo zdravia.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xml:space="preserve">: zákon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Identifikácia príjemcu alebo kategória príjemcu, ak existuje (tretie strany, sprostredkovatelia)</w:t>
      </w:r>
      <w:r w:rsidRPr="00956444">
        <w:rPr>
          <w:rFonts w:cstheme="minorHAnsi"/>
          <w:color w:val="000000" w:themeColor="text1"/>
          <w:sz w:val="24"/>
          <w:szCs w:val="24"/>
        </w:rPr>
        <w:t xml:space="preserve">: súd a orgány činné v trestnom konaní.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max. 14 dní.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Poskytnutie</w:t>
      </w:r>
      <w:r w:rsidRPr="00956444">
        <w:rPr>
          <w:rFonts w:cstheme="minorHAnsi"/>
          <w:color w:val="000000" w:themeColor="text1"/>
          <w:sz w:val="24"/>
          <w:szCs w:val="24"/>
        </w:rPr>
        <w:t xml:space="preserve"> osobných údajov dotknutou osobou je zákonnou požiadavkou, v prípade ak dotknutá osoba odmietne poskytnúť údaje nebude možné naplniť účel. </w:t>
      </w:r>
    </w:p>
    <w:p w:rsidR="00956444" w:rsidRPr="00956444" w:rsidRDefault="00956444" w:rsidP="00956444">
      <w:pPr>
        <w:autoSpaceDE w:val="0"/>
        <w:autoSpaceDN w:val="0"/>
        <w:adjustRightInd w:val="0"/>
        <w:spacing w:after="0" w:line="240" w:lineRule="auto"/>
        <w:jc w:val="both"/>
        <w:rPr>
          <w:rFonts w:eastAsia="Times New Roman" w:cstheme="minorHAnsi"/>
          <w:bCs/>
          <w:color w:val="000000" w:themeColor="text1"/>
          <w:sz w:val="24"/>
          <w:szCs w:val="24"/>
          <w:lang w:eastAsia="sk-SK"/>
        </w:rPr>
      </w:pPr>
    </w:p>
    <w:p w:rsidR="00956444" w:rsidRPr="00956444" w:rsidRDefault="00956444" w:rsidP="00956444">
      <w:pPr>
        <w:autoSpaceDE w:val="0"/>
        <w:autoSpaceDN w:val="0"/>
        <w:adjustRightInd w:val="0"/>
        <w:spacing w:after="0" w:line="240" w:lineRule="auto"/>
        <w:jc w:val="both"/>
        <w:rPr>
          <w:rFonts w:eastAsia="Times New Roman" w:cstheme="minorHAnsi"/>
          <w:b/>
          <w:bCs/>
          <w:color w:val="000000" w:themeColor="text1"/>
          <w:sz w:val="24"/>
          <w:szCs w:val="24"/>
          <w:lang w:eastAsia="sk-SK"/>
        </w:rPr>
      </w:pPr>
    </w:p>
    <w:p w:rsidR="00956444" w:rsidRPr="00956444" w:rsidRDefault="00956444" w:rsidP="00956444">
      <w:pPr>
        <w:autoSpaceDE w:val="0"/>
        <w:autoSpaceDN w:val="0"/>
        <w:adjustRightInd w:val="0"/>
        <w:spacing w:after="0" w:line="240" w:lineRule="auto"/>
        <w:jc w:val="both"/>
        <w:rPr>
          <w:rFonts w:cstheme="minorHAnsi"/>
          <w:b/>
          <w:color w:val="000000" w:themeColor="text1"/>
          <w:sz w:val="24"/>
          <w:szCs w:val="24"/>
        </w:rPr>
      </w:pPr>
      <w:r w:rsidRPr="00956444">
        <w:rPr>
          <w:rFonts w:eastAsia="Times New Roman" w:cstheme="minorHAnsi"/>
          <w:b/>
          <w:bCs/>
          <w:color w:val="000000" w:themeColor="text1"/>
          <w:sz w:val="24"/>
          <w:szCs w:val="24"/>
          <w:lang w:eastAsia="sk-SK"/>
        </w:rPr>
        <w:t>Personalistika  a mzdy</w:t>
      </w:r>
    </w:p>
    <w:p w:rsidR="00956444" w:rsidRPr="00956444" w:rsidRDefault="00956444" w:rsidP="00956444">
      <w:pPr>
        <w:autoSpaceDE w:val="0"/>
        <w:autoSpaceDN w:val="0"/>
        <w:adjustRightInd w:val="0"/>
        <w:spacing w:after="0" w:line="240" w:lineRule="auto"/>
        <w:jc w:val="both"/>
        <w:rPr>
          <w:rFonts w:cstheme="minorHAnsi"/>
          <w:bCs/>
          <w:color w:val="000000" w:themeColor="text1"/>
          <w:sz w:val="24"/>
          <w:szCs w:val="24"/>
        </w:rPr>
      </w:pP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Účel spracúvania osobných údajov, na ktorý sú osobné údaje v rozsahu danom osobitnými právnymi predpismi určené je </w:t>
      </w:r>
      <w:r w:rsidRPr="00956444">
        <w:rPr>
          <w:rFonts w:cstheme="minorHAnsi"/>
          <w:color w:val="000000" w:themeColor="text1"/>
          <w:sz w:val="24"/>
          <w:szCs w:val="24"/>
        </w:rPr>
        <w:t xml:space="preserve">zabezpečenie plnenia povinností prevádzkovateľa ako zamestnávateľa súvisiace s pracovným pomerom alebo obdobným vzťahom (napr. na základe dohôd o prácach vykonávaných mimo pracovného pomeru) vrátane predzmluvných vzťahov.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xml:space="preserve">: osobitné právne predpisy.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Identifikácia príjemcu alebo kategória príjemcu, ak existuje (tretie strany, sprostredkovatelia)</w:t>
      </w:r>
      <w:r w:rsidRPr="00956444">
        <w:rPr>
          <w:rFonts w:cstheme="minorHAnsi"/>
          <w:color w:val="000000" w:themeColor="text1"/>
          <w:sz w:val="24"/>
          <w:szCs w:val="24"/>
        </w:rPr>
        <w:t xml:space="preserve">: účtovnícka spoločnosť, Sociálna poisťovňa, zdravotné poisťovne, Finančný úrad, doplnkové dôchodkové sporiteľne, dôchodkové správcovské spoločnosti, orgány štátnej správy a verejnej moci na výkon kontroly a dozoru, Ústredie práce sociálnych vecí a rodiny, súd a orgány činné v trestnom konaní, exekútor, iný oprávnený subjekt.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Dotknutá</w:t>
      </w:r>
      <w:r w:rsidRPr="00956444">
        <w:rPr>
          <w:rFonts w:cstheme="minorHAnsi"/>
          <w:color w:val="000000" w:themeColor="text1"/>
          <w:sz w:val="24"/>
          <w:szCs w:val="24"/>
        </w:rPr>
        <w:t xml:space="preserve"> osoba je povinná poskytnúť osobné údaje na spracovanie podľa zákona, v prípade ak dotknutá osoba odmietne poskytnúť údaje nebude možné naplniť účel spracúvania prevádzkovateľom. </w:t>
      </w:r>
    </w:p>
    <w:p w:rsidR="00956444" w:rsidRPr="00956444" w:rsidRDefault="00956444" w:rsidP="00956444">
      <w:pPr>
        <w:spacing w:after="0" w:line="240" w:lineRule="auto"/>
        <w:jc w:val="both"/>
        <w:rPr>
          <w:rFonts w:cstheme="minorHAnsi"/>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
          <w:bCs/>
          <w:color w:val="000000" w:themeColor="text1"/>
          <w:sz w:val="24"/>
          <w:szCs w:val="24"/>
        </w:rPr>
        <w:t xml:space="preserve">Personalistika a mzdy, ak osobné údaje dotknutej osoby </w:t>
      </w:r>
      <w:r w:rsidRPr="00956444">
        <w:rPr>
          <w:rFonts w:cstheme="minorHAnsi"/>
          <w:b/>
          <w:bCs/>
          <w:color w:val="000000" w:themeColor="text1"/>
          <w:sz w:val="24"/>
          <w:szCs w:val="24"/>
          <w:u w:val="single"/>
        </w:rPr>
        <w:t>nie sú</w:t>
      </w:r>
      <w:r w:rsidRPr="00956444">
        <w:rPr>
          <w:rFonts w:cstheme="minorHAnsi"/>
          <w:b/>
          <w:bCs/>
          <w:color w:val="000000" w:themeColor="text1"/>
          <w:sz w:val="24"/>
          <w:szCs w:val="24"/>
        </w:rPr>
        <w:t xml:space="preserve"> získané priamo od dotknutej osoby</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Účel spracúvania osobných údajov, na ktorý sú osobné údaje určené je </w:t>
      </w:r>
      <w:r w:rsidRPr="00956444">
        <w:rPr>
          <w:rFonts w:cstheme="minorHAnsi"/>
          <w:color w:val="000000" w:themeColor="text1"/>
          <w:sz w:val="24"/>
          <w:szCs w:val="24"/>
        </w:rPr>
        <w:t>zabezpečenie plnenia povinností prevádzkovateľa ako zamestnávateľa súvisiace s pracovným pomerom alebo obdobným vzťahom.</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osobitné právne predpisy.</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 xml:space="preserve">Kategórie dotknutých osobných údajov: </w:t>
      </w:r>
      <w:r w:rsidRPr="00956444">
        <w:rPr>
          <w:rFonts w:cstheme="minorHAnsi"/>
          <w:color w:val="000000" w:themeColor="text1"/>
          <w:sz w:val="24"/>
          <w:szCs w:val="24"/>
        </w:rPr>
        <w:t xml:space="preserve">údaje o manželovi alebo manželke, deťoch zamestnanca v rozsahu meno, priezvisko, dátum narodenia, rodné číslo, adresa.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 xml:space="preserve">Doba uchovávania </w:t>
      </w:r>
      <w:r w:rsidRPr="00956444">
        <w:rPr>
          <w:rFonts w:cstheme="minorHAnsi"/>
          <w:color w:val="000000" w:themeColor="text1"/>
          <w:sz w:val="24"/>
          <w:szCs w:val="24"/>
        </w:rPr>
        <w:t xml:space="preserve">osobných údajov, alebo informácia o kritériách jej určenia: od získania po dobu potrebnú na dosiahnutie účelu spracúvania.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Cs/>
          <w:color w:val="000000" w:themeColor="text1"/>
          <w:sz w:val="24"/>
          <w:szCs w:val="24"/>
        </w:rPr>
      </w:pPr>
      <w:r w:rsidRPr="00956444">
        <w:rPr>
          <w:rFonts w:cstheme="minorHAnsi"/>
          <w:bCs/>
          <w:color w:val="000000" w:themeColor="text1"/>
          <w:sz w:val="24"/>
          <w:szCs w:val="24"/>
        </w:rPr>
        <w:t xml:space="preserve">Zdroj, </w:t>
      </w:r>
      <w:r w:rsidRPr="00956444">
        <w:rPr>
          <w:rFonts w:cstheme="minorHAnsi"/>
          <w:color w:val="000000" w:themeColor="text1"/>
          <w:sz w:val="24"/>
          <w:szCs w:val="24"/>
        </w:rPr>
        <w:t>z ktorého pochádzajú osobné údaje (príp. či je to verejné prístupný zdroj): zamestnanec prevádzkovateľa</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
          <w:bCs/>
          <w:color w:val="000000" w:themeColor="text1"/>
          <w:sz w:val="24"/>
          <w:szCs w:val="24"/>
        </w:rPr>
        <w:t>Účtovné doklady</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 xml:space="preserve">Účel spracúvania osobných údajov, na ktorý sú osobné údaje v poskytnutom rozsahu určené je </w:t>
      </w:r>
      <w:r w:rsidRPr="00956444">
        <w:rPr>
          <w:rFonts w:cstheme="minorHAnsi"/>
          <w:color w:val="000000" w:themeColor="text1"/>
          <w:sz w:val="24"/>
          <w:szCs w:val="24"/>
        </w:rPr>
        <w:t xml:space="preserve">vedenie účtovníctva prevádzkovateľa, spracovanie účtovných dokladov.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xml:space="preserve">: osobitné právne predpisy.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Identifikácia príjemcu alebo kategória príjemcu, ak existuje (tretie strany, sprostredkovatelia)</w:t>
      </w:r>
      <w:r w:rsidRPr="00956444">
        <w:rPr>
          <w:rFonts w:cstheme="minorHAnsi"/>
          <w:color w:val="000000" w:themeColor="text1"/>
          <w:sz w:val="24"/>
          <w:szCs w:val="24"/>
        </w:rPr>
        <w:t>: účtovnícka spoločnosť, štátne orgány kontroly a dozoru.</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Dotknutá</w:t>
      </w:r>
      <w:r w:rsidRPr="00956444">
        <w:rPr>
          <w:rFonts w:cstheme="minorHAnsi"/>
          <w:color w:val="000000" w:themeColor="text1"/>
          <w:sz w:val="24"/>
          <w:szCs w:val="24"/>
        </w:rPr>
        <w:t xml:space="preserve"> osoba je povinná poskytnúť osobné údaje na spracovanie podľa zákona., v prípade ak dotknutá osoba odmietne poskytnúť údaje nebude možné naplniť účel spracúvania prevádzkovateľom. </w:t>
      </w:r>
    </w:p>
    <w:p w:rsid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2C41B2" w:rsidRDefault="002C41B2"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2C41B2" w:rsidRPr="00956444" w:rsidRDefault="002C41B2" w:rsidP="00956444">
      <w:pPr>
        <w:pBdr>
          <w:bottom w:val="single" w:sz="6" w:space="1" w:color="auto"/>
        </w:pBdr>
        <w:autoSpaceDE w:val="0"/>
        <w:autoSpaceDN w:val="0"/>
        <w:adjustRightInd w:val="0"/>
        <w:spacing w:after="0" w:line="240" w:lineRule="auto"/>
        <w:jc w:val="both"/>
        <w:rPr>
          <w:rFonts w:eastAsia="Times New Roman" w:cstheme="minorHAnsi"/>
          <w:b/>
          <w:bCs/>
          <w:color w:val="000000" w:themeColor="text1"/>
          <w:sz w:val="24"/>
          <w:szCs w:val="24"/>
          <w:lang w:eastAsia="sk-SK"/>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eastAsia="Times New Roman" w:cstheme="minorHAnsi"/>
          <w:b/>
          <w:bCs/>
          <w:color w:val="000000" w:themeColor="text1"/>
          <w:sz w:val="24"/>
          <w:szCs w:val="24"/>
          <w:lang w:eastAsia="sk-SK"/>
        </w:rPr>
        <w:lastRenderedPageBreak/>
        <w:t>Kontaktný formulár</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 xml:space="preserve">Účel spracúvania osobných údajov, na ktorý sú osobné údaje určené </w:t>
      </w:r>
      <w:r w:rsidRPr="00956444">
        <w:rPr>
          <w:rFonts w:cstheme="minorHAnsi"/>
          <w:color w:val="000000" w:themeColor="text1"/>
          <w:sz w:val="24"/>
          <w:szCs w:val="24"/>
        </w:rPr>
        <w:t>je plnenie zmluvných alebo predzmluvných vzťahov, kontaktovanie prevádzkovateľa prostredníctvom elektronického kontaktného formulára na webe</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zmluvný a predzmluvný vzťah prevádzkovateľa a dotknutej osoby prostredníctvom elektronického formulára umiestneného na webe.</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Poskytnutie</w:t>
      </w:r>
      <w:r w:rsidRPr="00956444">
        <w:rPr>
          <w:rFonts w:cstheme="minorHAnsi"/>
          <w:color w:val="000000" w:themeColor="text1"/>
          <w:sz w:val="24"/>
          <w:szCs w:val="24"/>
        </w:rPr>
        <w:t xml:space="preserve"> osobných údajov dotknutou osobou je požiadavkou, ktorá je potrebná na uzatvorenie zmluvy, v prípade ak dotknutá osoba odmietne poskytnúť údaje nebude možné naplniť účel.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eastAsia="Times New Roman" w:cstheme="minorHAnsi"/>
          <w:b/>
          <w:color w:val="000000" w:themeColor="text1"/>
          <w:sz w:val="24"/>
          <w:szCs w:val="24"/>
          <w:lang w:eastAsia="sk-SK"/>
        </w:rPr>
        <w:t>Cookies</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 xml:space="preserve">Účel spracúvania osobných údajov, na ktorý sú osobné údaje určené </w:t>
      </w:r>
      <w:r w:rsidRPr="00956444">
        <w:rPr>
          <w:rFonts w:cstheme="minorHAnsi"/>
          <w:color w:val="000000" w:themeColor="text1"/>
          <w:sz w:val="24"/>
          <w:szCs w:val="24"/>
        </w:rPr>
        <w:t>je monitorovanie pohybov, úkonov a rozhodnutí dotknutej osoby na web stránke.</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Právny základ spracúvania osobných údajov</w:t>
      </w:r>
      <w:r w:rsidRPr="00956444">
        <w:rPr>
          <w:rFonts w:cstheme="minorHAnsi"/>
          <w:color w:val="000000" w:themeColor="text1"/>
          <w:sz w:val="24"/>
          <w:szCs w:val="24"/>
        </w:rPr>
        <w:t>: súhlas</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 xml:space="preserve">Doba uchovávania osobných údajov, alebo informácia o kritériách jej určenia: </w:t>
      </w:r>
      <w:r w:rsidRPr="00956444">
        <w:rPr>
          <w:rFonts w:cstheme="minorHAnsi"/>
          <w:color w:val="000000" w:themeColor="text1"/>
          <w:sz w:val="24"/>
          <w:szCs w:val="24"/>
        </w:rPr>
        <w:t xml:space="preserve">od získania po dobu potrebnú na dosiahnutie účelu spracúvania. </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Cs/>
          <w:color w:val="000000" w:themeColor="text1"/>
          <w:sz w:val="24"/>
          <w:szCs w:val="24"/>
        </w:rPr>
        <w:t xml:space="preserve">Poskytnutie </w:t>
      </w:r>
      <w:r w:rsidRPr="00956444">
        <w:rPr>
          <w:rFonts w:cstheme="minorHAnsi"/>
          <w:color w:val="000000" w:themeColor="text1"/>
          <w:sz w:val="24"/>
          <w:szCs w:val="24"/>
        </w:rPr>
        <w:t>osobných údajov dotknutou osobou je požiadavkou, ktorá je potrebná na dosiahnutie účelu spracúvania, dotknutá osoba nie je povinná na tento účel poskytnúť prevádzkovateľovi súhlas so spracúvaním jej osobných údajov, poskytnutý súhlas môže dotknutá osoba kedykoľvek odvolať prostredníctvom kontaktných údajov prevádzkovateľa.</w:t>
      </w: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rsidR="00956444" w:rsidRPr="00956444"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956444">
        <w:rPr>
          <w:rFonts w:cstheme="minorHAnsi"/>
          <w:b/>
          <w:bCs/>
          <w:color w:val="000000"/>
          <w:sz w:val="24"/>
          <w:szCs w:val="24"/>
        </w:rPr>
        <w:t>PRÁVA DOTKNUTEJ OSOBY</w:t>
      </w:r>
    </w:p>
    <w:p w:rsidR="00956444" w:rsidRPr="00956444" w:rsidRDefault="00956444" w:rsidP="00956444">
      <w:pPr>
        <w:autoSpaceDE w:val="0"/>
        <w:autoSpaceDN w:val="0"/>
        <w:adjustRightInd w:val="0"/>
        <w:spacing w:after="0" w:line="240" w:lineRule="auto"/>
        <w:rPr>
          <w:rFonts w:cstheme="minorHAnsi"/>
          <w:b/>
          <w:bCs/>
          <w:color w:val="000000"/>
          <w:sz w:val="24"/>
          <w:szCs w:val="24"/>
        </w:rPr>
      </w:pPr>
    </w:p>
    <w:p w:rsidR="00956444" w:rsidRPr="00956444" w:rsidRDefault="00956444" w:rsidP="00956444">
      <w:pPr>
        <w:autoSpaceDE w:val="0"/>
        <w:autoSpaceDN w:val="0"/>
        <w:adjustRightInd w:val="0"/>
        <w:spacing w:after="0" w:line="240" w:lineRule="auto"/>
        <w:jc w:val="both"/>
        <w:rPr>
          <w:rFonts w:cstheme="minorHAnsi"/>
          <w:b/>
          <w:bCs/>
          <w:color w:val="000000"/>
          <w:sz w:val="24"/>
          <w:szCs w:val="24"/>
        </w:rPr>
      </w:pPr>
      <w:r w:rsidRPr="00956444">
        <w:rPr>
          <w:rFonts w:cstheme="minorHAnsi"/>
          <w:b/>
          <w:bCs/>
          <w:color w:val="000000"/>
          <w:sz w:val="24"/>
          <w:szCs w:val="24"/>
        </w:rPr>
        <w:t>Dotknutá osoba spracovaním jej osobných údajov má tieto práva:</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Odvolať súhlas -</w:t>
      </w:r>
      <w:r w:rsidRPr="00956444">
        <w:rPr>
          <w:rFonts w:cstheme="minorHAnsi"/>
          <w:sz w:val="24"/>
          <w:szCs w:val="24"/>
        </w:rPr>
        <w:t xml:space="preserve"> 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 </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na prístup -</w:t>
      </w:r>
      <w:r w:rsidRPr="00956444">
        <w:rPr>
          <w:rFonts w:cstheme="minorHAnsi"/>
          <w:sz w:val="24"/>
          <w:szCs w:val="24"/>
        </w:rPr>
        <w:t xml:space="preserv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na opravu -</w:t>
      </w:r>
      <w:r w:rsidRPr="00956444">
        <w:rPr>
          <w:rFonts w:cstheme="minorHAnsi"/>
          <w:sz w:val="24"/>
          <w:szCs w:val="24"/>
        </w:rPr>
        <w:t xml:space="preserve">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na výmaz (na zabudnutie)</w:t>
      </w:r>
      <w:r w:rsidRPr="00956444">
        <w:rPr>
          <w:rFonts w:cstheme="minorHAnsi"/>
          <w:sz w:val="24"/>
          <w:szCs w:val="24"/>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w:t>
      </w:r>
      <w:r w:rsidRPr="00956444">
        <w:rPr>
          <w:rFonts w:cstheme="minorHAnsi"/>
          <w:sz w:val="24"/>
          <w:szCs w:val="24"/>
        </w:rPr>
        <w:lastRenderedPageBreak/>
        <w:t xml:space="preserve">všetkých relevantných okolností. Napríklad, môžeme mať určité právne a regulačné povinnosti, čo znamená, že nebudeme môcť Vašej žiadosti vyhovieť. </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na obmedzenie spracúvania -</w:t>
      </w:r>
      <w:r w:rsidRPr="00956444">
        <w:rPr>
          <w:rFonts w:cstheme="minorHAnsi"/>
          <w:sz w:val="24"/>
          <w:szCs w:val="24"/>
        </w:rPr>
        <w:t xml:space="preserve">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na prenosnosť údajov -</w:t>
      </w:r>
      <w:r w:rsidRPr="00956444">
        <w:rPr>
          <w:rFonts w:cstheme="minorHAnsi"/>
          <w:sz w:val="24"/>
          <w:szCs w:val="24"/>
        </w:rPr>
        <w:t xml:space="preserve">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namietať -</w:t>
      </w:r>
      <w:r w:rsidRPr="00956444">
        <w:rPr>
          <w:rFonts w:cstheme="minorHAnsi"/>
          <w:sz w:val="24"/>
          <w:szCs w:val="24"/>
        </w:rPr>
        <w:t xml:space="preserve">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56444" w:rsidRPr="00956444" w:rsidRDefault="00956444" w:rsidP="00956444">
      <w:pPr>
        <w:spacing w:after="0" w:line="240" w:lineRule="auto"/>
        <w:jc w:val="both"/>
        <w:rPr>
          <w:rFonts w:cstheme="minorHAnsi"/>
          <w:sz w:val="24"/>
          <w:szCs w:val="24"/>
        </w:rPr>
      </w:pPr>
      <w:r w:rsidRPr="00956444">
        <w:rPr>
          <w:rFonts w:cstheme="minorHAnsi"/>
          <w:b/>
          <w:sz w:val="24"/>
          <w:szCs w:val="24"/>
        </w:rPr>
        <w:t>Právo podať návrh na začatie konania o ochrane osobných údajov -</w:t>
      </w:r>
      <w:r w:rsidRPr="00956444">
        <w:rPr>
          <w:rFonts w:cstheme="minorHAnsi"/>
          <w:sz w:val="24"/>
          <w:szCs w:val="24"/>
        </w:rPr>
        <w:t xml:space="preserve">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956444" w:rsidRPr="00956444" w:rsidRDefault="00956444" w:rsidP="00956444">
      <w:pPr>
        <w:shd w:val="clear" w:color="auto" w:fill="FFFFFF"/>
        <w:spacing w:after="0" w:line="240" w:lineRule="auto"/>
        <w:jc w:val="both"/>
        <w:rPr>
          <w:rFonts w:eastAsia="Times New Roman" w:cstheme="minorHAnsi"/>
          <w:bCs/>
          <w:color w:val="000000" w:themeColor="text1"/>
          <w:sz w:val="24"/>
          <w:szCs w:val="24"/>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rsidR="00956444" w:rsidRPr="00956444"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rsidR="00D47828" w:rsidRPr="00956444" w:rsidRDefault="00D47828" w:rsidP="00956444">
      <w:pPr>
        <w:shd w:val="clear" w:color="auto" w:fill="FFFFFF"/>
        <w:spacing w:before="100" w:beforeAutospacing="1" w:after="100" w:afterAutospacing="1" w:line="240" w:lineRule="auto"/>
        <w:jc w:val="both"/>
        <w:rPr>
          <w:rFonts w:ascii="Arial" w:eastAsia="Times New Roman" w:hAnsi="Arial" w:cs="Arial"/>
          <w:b/>
          <w:color w:val="5B9BD5" w:themeColor="accent1"/>
          <w:sz w:val="24"/>
          <w:szCs w:val="24"/>
          <w:lang w:eastAsia="sk-SK"/>
        </w:rPr>
      </w:pPr>
    </w:p>
    <w:sectPr w:rsidR="00D47828" w:rsidRPr="00956444" w:rsidSect="00857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339" w:rsidRDefault="00376339" w:rsidP="00956444">
      <w:pPr>
        <w:spacing w:after="0" w:line="240" w:lineRule="auto"/>
      </w:pPr>
      <w:r>
        <w:separator/>
      </w:r>
    </w:p>
  </w:endnote>
  <w:endnote w:type="continuationSeparator" w:id="1">
    <w:p w:rsidR="00376339" w:rsidRDefault="00376339" w:rsidP="0095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2" w:rsidRDefault="002C41B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2" w:rsidRDefault="002C41B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2" w:rsidRDefault="002C41B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339" w:rsidRDefault="00376339" w:rsidP="00956444">
      <w:pPr>
        <w:spacing w:after="0" w:line="240" w:lineRule="auto"/>
      </w:pPr>
      <w:r>
        <w:separator/>
      </w:r>
    </w:p>
  </w:footnote>
  <w:footnote w:type="continuationSeparator" w:id="1">
    <w:p w:rsidR="00376339" w:rsidRDefault="00376339" w:rsidP="00956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2" w:rsidRDefault="00A12B8E">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3" o:spid="_x0000_s2053" type="#_x0000_t136" style="position:absolute;margin-left:0;margin-top:0;width:548.1pt;height:91.35pt;rotation:315;z-index:-251651072;mso-position-horizontal:center;mso-position-horizontal-relative:margin;mso-position-vertical:center;mso-position-vertical-relative:margin" o:allowincell="f" fillcolor="silver" stroked="f">
          <v:fill opacity=".5"/>
          <v:textpath style="font-family:&quot;Calibri&quot;;font-size:1pt" string="G-5 Company, s.r.o."/>
          <w10:wrap anchorx="margin" anchory="margin"/>
        </v:shape>
      </w:pict>
    </w:r>
    <w:r>
      <w:rPr>
        <w:noProof/>
        <w:lang w:eastAsia="sk-SK"/>
      </w:rPr>
      <w:pict>
        <v:shapetype id="_x0000_t202" coordsize="21600,21600" o:spt="202" path="m,l,21600r21600,l21600,xe">
          <v:stroke joinstyle="miter"/>
          <v:path gradientshapeok="t" o:connecttype="rect"/>
        </v:shapetype>
        <v:shape id="Textové pole 3" o:spid="_x0000_s2056" type="#_x0000_t202" style="position:absolute;margin-left:0;margin-top:0;width:532.95pt;height:106.5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" o:allowincell="f" filled="f" stroked="f">
          <v:stroke joinstyle="round"/>
          <o:lock v:ext="edit" shapetype="t"/>
          <v:textbox style="mso-fit-shape-to-text:t">
            <w:txbxContent>
              <w:p w:rsidR="002C41B2" w:rsidRDefault="002C41B2" w:rsidP="00956444">
                <w:pPr>
                  <w:pStyle w:val="Normlnywebov"/>
                  <w:spacing w:before="0" w:beforeAutospacing="0" w:after="0" w:afterAutospacing="0"/>
                  <w:jc w:val="center"/>
                </w:pPr>
                <w:r>
                  <w:rPr>
                    <w:rFonts w:ascii="Calibri" w:hAnsi="Calibri" w:cs="Calibri"/>
                    <w:color w:val="C0C0C0"/>
                    <w:sz w:val="2"/>
                    <w:szCs w:val="2"/>
                  </w:rPr>
                  <w:t>HOTEL BLUE s. r. o.</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2" w:rsidRDefault="00A12B8E">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4" o:spid="_x0000_s2054" type="#_x0000_t136" style="position:absolute;margin-left:0;margin-top:0;width:548.1pt;height:91.35pt;rotation:315;z-index:-251649024;mso-position-horizontal:center;mso-position-horizontal-relative:margin;mso-position-vertical:center;mso-position-vertical-relative:margin" o:allowincell="f" fillcolor="silver" stroked="f">
          <v:fill opacity=".5"/>
          <v:textpath style="font-family:&quot;Calibri&quot;;font-size:1pt" string="G-5 Company, s.r.o."/>
          <w10:wrap anchorx="margin" anchory="margin"/>
        </v:shape>
      </w:pict>
    </w:r>
    <w:r>
      <w:rPr>
        <w:noProof/>
        <w:lang w:eastAsia="sk-SK"/>
      </w:rPr>
      <w:pict>
        <v:shapetype id="_x0000_t202" coordsize="21600,21600" o:spt="202" path="m,l,21600r21600,l21600,xe">
          <v:stroke joinstyle="miter"/>
          <v:path gradientshapeok="t" o:connecttype="rect"/>
        </v:shapetype>
        <v:shape id="Textové pole 1" o:spid="_x0000_s2055" type="#_x0000_t202" style="position:absolute;margin-left:0;margin-top:0;width:532.95pt;height:106.5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" o:allowincell="f" filled="f" stroked="f">
          <v:stroke joinstyle="round"/>
          <o:lock v:ext="edit" shapetype="t"/>
          <v:textbox style="mso-fit-shape-to-text:t">
            <w:txbxContent>
              <w:p w:rsidR="002C41B2" w:rsidRDefault="002C41B2" w:rsidP="00956444">
                <w:pPr>
                  <w:pStyle w:val="Normlnywebov"/>
                  <w:spacing w:before="0" w:beforeAutospacing="0" w:after="0" w:afterAutospacing="0"/>
                  <w:jc w:val="center"/>
                </w:pPr>
                <w:r>
                  <w:rPr>
                    <w:rFonts w:ascii="Calibri" w:hAnsi="Calibri" w:cs="Calibri"/>
                    <w:color w:val="C0C0C0"/>
                    <w:sz w:val="2"/>
                    <w:szCs w:val="2"/>
                  </w:rPr>
                  <w:t>HOTEL BLUE s. r. o.</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2" w:rsidRDefault="00A12B8E">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2" o:spid="_x0000_s2052"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G-5 Company, s.r.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EE29D72"/>
    <w:name w:val="WW8Num4"/>
    <w:lvl w:ilvl="0">
      <w:start w:val="1"/>
      <w:numFmt w:val="decimal"/>
      <w:lvlText w:val="%1."/>
      <w:lvlJc w:val="left"/>
      <w:pPr>
        <w:tabs>
          <w:tab w:val="num" w:pos="720"/>
        </w:tabs>
        <w:ind w:left="720" w:hanging="360"/>
      </w:pPr>
      <w:rPr>
        <w:b w:val="0"/>
        <w:bCs/>
        <w:i w:val="0"/>
        <w:color w:val="000000"/>
        <w:lang w:val="sk-SK"/>
      </w:rPr>
    </w:lvl>
    <w:lvl w:ilvl="1">
      <w:start w:val="1"/>
      <w:numFmt w:val="bullet"/>
      <w:lvlText w:val=""/>
      <w:lvlJc w:val="left"/>
      <w:pPr>
        <w:tabs>
          <w:tab w:val="num" w:pos="1080"/>
        </w:tabs>
        <w:ind w:left="1080" w:hanging="360"/>
      </w:pPr>
      <w:rPr>
        <w:rFonts w:ascii="Symbol" w:hAnsi="Symbol"/>
        <w:b/>
        <w:bCs/>
        <w:color w:val="000000"/>
        <w:lang w:val="sk-SK"/>
      </w:rPr>
    </w:lvl>
    <w:lvl w:ilvl="2">
      <w:start w:val="1"/>
      <w:numFmt w:val="bullet"/>
      <w:lvlText w:val=""/>
      <w:lvlJc w:val="left"/>
      <w:pPr>
        <w:tabs>
          <w:tab w:val="num" w:pos="1440"/>
        </w:tabs>
        <w:ind w:left="1440" w:hanging="360"/>
      </w:pPr>
      <w:rPr>
        <w:rFonts w:ascii="Symbol" w:hAnsi="Symbol"/>
        <w:b/>
        <w:bCs/>
        <w:color w:val="000000"/>
        <w:lang w:val="sk-SK"/>
      </w:rPr>
    </w:lvl>
    <w:lvl w:ilvl="3">
      <w:start w:val="1"/>
      <w:numFmt w:val="bullet"/>
      <w:lvlText w:val=""/>
      <w:lvlJc w:val="left"/>
      <w:pPr>
        <w:tabs>
          <w:tab w:val="num" w:pos="1800"/>
        </w:tabs>
        <w:ind w:left="1800" w:hanging="360"/>
      </w:pPr>
      <w:rPr>
        <w:rFonts w:ascii="Symbol" w:hAnsi="Symbol"/>
        <w:b/>
        <w:bCs/>
        <w:color w:val="000000"/>
        <w:lang w:val="sk-SK"/>
      </w:rPr>
    </w:lvl>
    <w:lvl w:ilvl="4">
      <w:start w:val="1"/>
      <w:numFmt w:val="bullet"/>
      <w:lvlText w:val=""/>
      <w:lvlJc w:val="left"/>
      <w:pPr>
        <w:tabs>
          <w:tab w:val="num" w:pos="2160"/>
        </w:tabs>
        <w:ind w:left="2160" w:hanging="360"/>
      </w:pPr>
      <w:rPr>
        <w:rFonts w:ascii="Symbol" w:hAnsi="Symbol"/>
        <w:b/>
        <w:bCs/>
        <w:color w:val="000000"/>
        <w:lang w:val="sk-SK"/>
      </w:rPr>
    </w:lvl>
    <w:lvl w:ilvl="5">
      <w:start w:val="1"/>
      <w:numFmt w:val="bullet"/>
      <w:lvlText w:val=""/>
      <w:lvlJc w:val="left"/>
      <w:pPr>
        <w:tabs>
          <w:tab w:val="num" w:pos="2520"/>
        </w:tabs>
        <w:ind w:left="2520" w:hanging="360"/>
      </w:pPr>
      <w:rPr>
        <w:rFonts w:ascii="Symbol" w:hAnsi="Symbol"/>
        <w:b/>
        <w:bCs/>
        <w:color w:val="000000"/>
        <w:lang w:val="sk-SK"/>
      </w:rPr>
    </w:lvl>
    <w:lvl w:ilvl="6">
      <w:start w:val="1"/>
      <w:numFmt w:val="bullet"/>
      <w:lvlText w:val=""/>
      <w:lvlJc w:val="left"/>
      <w:pPr>
        <w:tabs>
          <w:tab w:val="num" w:pos="2880"/>
        </w:tabs>
        <w:ind w:left="2880" w:hanging="360"/>
      </w:pPr>
      <w:rPr>
        <w:rFonts w:ascii="Symbol" w:hAnsi="Symbol"/>
        <w:b/>
        <w:bCs/>
        <w:color w:val="000000"/>
        <w:lang w:val="sk-SK"/>
      </w:rPr>
    </w:lvl>
    <w:lvl w:ilvl="7">
      <w:start w:val="1"/>
      <w:numFmt w:val="bullet"/>
      <w:lvlText w:val=""/>
      <w:lvlJc w:val="left"/>
      <w:pPr>
        <w:tabs>
          <w:tab w:val="num" w:pos="3240"/>
        </w:tabs>
        <w:ind w:left="3240" w:hanging="360"/>
      </w:pPr>
      <w:rPr>
        <w:rFonts w:ascii="Symbol" w:hAnsi="Symbol"/>
        <w:b/>
        <w:bCs/>
        <w:color w:val="000000"/>
        <w:lang w:val="sk-SK"/>
      </w:rPr>
    </w:lvl>
    <w:lvl w:ilvl="8">
      <w:start w:val="1"/>
      <w:numFmt w:val="bullet"/>
      <w:lvlText w:val=""/>
      <w:lvlJc w:val="left"/>
      <w:pPr>
        <w:tabs>
          <w:tab w:val="num" w:pos="3600"/>
        </w:tabs>
        <w:ind w:left="3600" w:hanging="360"/>
      </w:pPr>
      <w:rPr>
        <w:rFonts w:ascii="Symbol" w:hAnsi="Symbol"/>
        <w:b/>
        <w:bCs/>
        <w:color w:val="000000"/>
        <w:lang w:val="sk-SK"/>
      </w:rPr>
    </w:lvl>
  </w:abstractNum>
  <w:abstractNum w:abstractNumId="1">
    <w:nsid w:val="02801CF9"/>
    <w:multiLevelType w:val="hybridMultilevel"/>
    <w:tmpl w:val="F1EA353E"/>
    <w:lvl w:ilvl="0" w:tplc="DF4A9A9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2669B5"/>
    <w:multiLevelType w:val="hybridMultilevel"/>
    <w:tmpl w:val="3C30500A"/>
    <w:lvl w:ilvl="0" w:tplc="00000002">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8546A07"/>
    <w:multiLevelType w:val="hybridMultilevel"/>
    <w:tmpl w:val="8E90D4E4"/>
    <w:lvl w:ilvl="0" w:tplc="DF4A9A96">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AB4567"/>
    <w:multiLevelType w:val="hybridMultilevel"/>
    <w:tmpl w:val="DDA45862"/>
    <w:lvl w:ilvl="0" w:tplc="29A8743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CB41204"/>
    <w:multiLevelType w:val="hybridMultilevel"/>
    <w:tmpl w:val="A002E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02D3D6C"/>
    <w:multiLevelType w:val="hybridMultilevel"/>
    <w:tmpl w:val="6F54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32764F6"/>
    <w:multiLevelType w:val="hybridMultilevel"/>
    <w:tmpl w:val="D9B22A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44A65635"/>
    <w:multiLevelType w:val="hybridMultilevel"/>
    <w:tmpl w:val="0E006B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EB2011"/>
    <w:multiLevelType w:val="hybridMultilevel"/>
    <w:tmpl w:val="CD8AC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1CE1634"/>
    <w:multiLevelType w:val="multilevel"/>
    <w:tmpl w:val="6F9C2D54"/>
    <w:lvl w:ilvl="0">
      <w:start w:val="1"/>
      <w:numFmt w:val="decimal"/>
      <w:pStyle w:val="Nadpis2"/>
      <w:lvlText w:val="%1."/>
      <w:lvlJc w:val="left"/>
      <w:pPr>
        <w:ind w:left="360" w:hanging="360"/>
      </w:pPr>
      <w:rPr>
        <w:rFonts w:hint="default"/>
        <w:b/>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52ED0E5F"/>
    <w:multiLevelType w:val="hybridMultilevel"/>
    <w:tmpl w:val="FEBAEEE6"/>
    <w:lvl w:ilvl="0" w:tplc="17940382">
      <w:start w:val="2"/>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644B5719"/>
    <w:multiLevelType w:val="hybridMultilevel"/>
    <w:tmpl w:val="F81C1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BDE040E"/>
    <w:multiLevelType w:val="hybridMultilevel"/>
    <w:tmpl w:val="3350CD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D0365F1"/>
    <w:multiLevelType w:val="hybridMultilevel"/>
    <w:tmpl w:val="2AA45428"/>
    <w:lvl w:ilvl="0" w:tplc="00000002">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1A1004C"/>
    <w:multiLevelType w:val="hybridMultilevel"/>
    <w:tmpl w:val="8EBA0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BC758C4"/>
    <w:multiLevelType w:val="hybridMultilevel"/>
    <w:tmpl w:val="18082A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0"/>
  </w:num>
  <w:num w:numId="5">
    <w:abstractNumId w:val="14"/>
  </w:num>
  <w:num w:numId="6">
    <w:abstractNumId w:val="2"/>
  </w:num>
  <w:num w:numId="7">
    <w:abstractNumId w:val="8"/>
  </w:num>
  <w:num w:numId="8">
    <w:abstractNumId w:val="5"/>
  </w:num>
  <w:num w:numId="9">
    <w:abstractNumId w:val="13"/>
  </w:num>
  <w:num w:numId="10">
    <w:abstractNumId w:val="7"/>
  </w:num>
  <w:num w:numId="11">
    <w:abstractNumId w:val="9"/>
  </w:num>
  <w:num w:numId="12">
    <w:abstractNumId w:val="12"/>
  </w:num>
  <w:num w:numId="13">
    <w:abstractNumId w:val="6"/>
  </w:num>
  <w:num w:numId="14">
    <w:abstractNumId w:val="15"/>
  </w:num>
  <w:num w:numId="15">
    <w:abstractNumId w:val="4"/>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56444"/>
    <w:rsid w:val="0012787E"/>
    <w:rsid w:val="001D6E4E"/>
    <w:rsid w:val="002C41B2"/>
    <w:rsid w:val="00376339"/>
    <w:rsid w:val="005F7A1D"/>
    <w:rsid w:val="006B4C0C"/>
    <w:rsid w:val="00857522"/>
    <w:rsid w:val="00956444"/>
    <w:rsid w:val="00A12B8E"/>
    <w:rsid w:val="00A97D1A"/>
    <w:rsid w:val="00CD3CA6"/>
    <w:rsid w:val="00D47828"/>
    <w:rsid w:val="00E90337"/>
    <w:rsid w:val="00EC56D8"/>
    <w:rsid w:val="00F26D8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7522"/>
  </w:style>
  <w:style w:type="paragraph" w:styleId="Nadpis1">
    <w:name w:val="heading 1"/>
    <w:basedOn w:val="Normlny"/>
    <w:next w:val="Normlny"/>
    <w:link w:val="Nadpis1Char"/>
    <w:uiPriority w:val="9"/>
    <w:qFormat/>
    <w:rsid w:val="00956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Zkladntext"/>
    <w:link w:val="Nadpis2Char"/>
    <w:qFormat/>
    <w:rsid w:val="00956444"/>
    <w:pPr>
      <w:keepNext/>
      <w:numPr>
        <w:numId w:val="1"/>
      </w:numPr>
      <w:suppressAutoHyphens/>
      <w:spacing w:before="240" w:after="240" w:line="100" w:lineRule="atLeast"/>
      <w:ind w:left="720"/>
      <w:outlineLvl w:val="1"/>
    </w:pPr>
    <w:rPr>
      <w:rFonts w:ascii="Times New Roman" w:eastAsia="Times New Roman" w:hAnsi="Times New Roman" w:cs="Arial"/>
      <w:b/>
      <w:bCs/>
      <w:i/>
      <w:iCs/>
      <w:kern w:val="1"/>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5644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rsid w:val="00956444"/>
    <w:rPr>
      <w:rFonts w:ascii="Times New Roman" w:eastAsia="Times New Roman" w:hAnsi="Times New Roman" w:cs="Arial"/>
      <w:b/>
      <w:bCs/>
      <w:i/>
      <w:iCs/>
      <w:kern w:val="1"/>
      <w:sz w:val="28"/>
      <w:szCs w:val="28"/>
      <w:lang w:eastAsia="ar-SA"/>
    </w:rPr>
  </w:style>
  <w:style w:type="numbering" w:customStyle="1" w:styleId="Bezzoznamu1">
    <w:name w:val="Bez zoznamu1"/>
    <w:next w:val="Bezzoznamu"/>
    <w:uiPriority w:val="99"/>
    <w:semiHidden/>
    <w:unhideWhenUsed/>
    <w:rsid w:val="00956444"/>
  </w:style>
  <w:style w:type="paragraph" w:customStyle="1" w:styleId="Default">
    <w:name w:val="Default"/>
    <w:rsid w:val="00956444"/>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956444"/>
    <w:pPr>
      <w:ind w:left="720"/>
      <w:contextualSpacing/>
    </w:pPr>
  </w:style>
  <w:style w:type="paragraph" w:customStyle="1" w:styleId="a">
    <w:name w:val="Обычный (веб)"/>
    <w:basedOn w:val="Normlny"/>
    <w:rsid w:val="00956444"/>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Odsekzoznamu1">
    <w:name w:val="Odsek zoznamu1"/>
    <w:basedOn w:val="Normlny"/>
    <w:rsid w:val="00956444"/>
    <w:pPr>
      <w:suppressAutoHyphens/>
      <w:spacing w:after="200" w:line="276" w:lineRule="auto"/>
    </w:pPr>
    <w:rPr>
      <w:rFonts w:ascii="Calibri" w:eastAsia="Lucida Sans Unicode" w:hAnsi="Calibri" w:cs="Calibri"/>
      <w:kern w:val="1"/>
      <w:lang w:eastAsia="ar-SA"/>
    </w:rPr>
  </w:style>
  <w:style w:type="paragraph" w:styleId="Zkladntext">
    <w:name w:val="Body Text"/>
    <w:basedOn w:val="Normlny"/>
    <w:link w:val="ZkladntextChar"/>
    <w:uiPriority w:val="99"/>
    <w:semiHidden/>
    <w:unhideWhenUsed/>
    <w:rsid w:val="00956444"/>
    <w:pPr>
      <w:spacing w:after="120"/>
    </w:pPr>
  </w:style>
  <w:style w:type="character" w:customStyle="1" w:styleId="ZkladntextChar">
    <w:name w:val="Základný text Char"/>
    <w:basedOn w:val="Predvolenpsmoodseku"/>
    <w:link w:val="Zkladntext"/>
    <w:uiPriority w:val="99"/>
    <w:semiHidden/>
    <w:rsid w:val="00956444"/>
  </w:style>
  <w:style w:type="paragraph" w:customStyle="1" w:styleId="Zkladntext21">
    <w:name w:val="Základný text 21"/>
    <w:basedOn w:val="Normlny"/>
    <w:rsid w:val="00956444"/>
    <w:pPr>
      <w:widowControl w:val="0"/>
      <w:suppressAutoHyphens/>
      <w:spacing w:after="200" w:line="240" w:lineRule="auto"/>
      <w:ind w:firstLine="284"/>
    </w:pPr>
    <w:rPr>
      <w:rFonts w:ascii="Book Antiqua" w:eastAsia="SimSun" w:hAnsi="Book Antiqua" w:cs="Book Antiqua"/>
      <w:kern w:val="1"/>
      <w:sz w:val="24"/>
      <w:szCs w:val="20"/>
      <w:lang w:eastAsia="hi-IN" w:bidi="hi-IN"/>
    </w:rPr>
  </w:style>
  <w:style w:type="paragraph" w:styleId="Hlavika">
    <w:name w:val="header"/>
    <w:basedOn w:val="Normlny"/>
    <w:link w:val="HlavikaChar"/>
    <w:uiPriority w:val="99"/>
    <w:unhideWhenUsed/>
    <w:rsid w:val="009564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6444"/>
  </w:style>
  <w:style w:type="paragraph" w:styleId="Pta">
    <w:name w:val="footer"/>
    <w:basedOn w:val="Normlny"/>
    <w:link w:val="PtaChar"/>
    <w:uiPriority w:val="99"/>
    <w:unhideWhenUsed/>
    <w:rsid w:val="00956444"/>
    <w:pPr>
      <w:tabs>
        <w:tab w:val="center" w:pos="4536"/>
        <w:tab w:val="right" w:pos="9072"/>
      </w:tabs>
      <w:spacing w:after="0" w:line="240" w:lineRule="auto"/>
    </w:pPr>
  </w:style>
  <w:style w:type="character" w:customStyle="1" w:styleId="PtaChar">
    <w:name w:val="Päta Char"/>
    <w:basedOn w:val="Predvolenpsmoodseku"/>
    <w:link w:val="Pta"/>
    <w:uiPriority w:val="99"/>
    <w:rsid w:val="00956444"/>
  </w:style>
  <w:style w:type="character" w:styleId="Hypertextovprepojenie">
    <w:name w:val="Hyperlink"/>
    <w:basedOn w:val="Predvolenpsmoodseku"/>
    <w:uiPriority w:val="99"/>
    <w:unhideWhenUsed/>
    <w:rsid w:val="00956444"/>
    <w:rPr>
      <w:color w:val="0000FF"/>
      <w:u w:val="single"/>
    </w:rPr>
  </w:style>
  <w:style w:type="paragraph" w:styleId="Textpoznmkypodiarou">
    <w:name w:val="footnote text"/>
    <w:basedOn w:val="Normlny"/>
    <w:link w:val="TextpoznmkypodiarouChar"/>
    <w:uiPriority w:val="99"/>
    <w:unhideWhenUsed/>
    <w:rsid w:val="009564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956444"/>
    <w:rPr>
      <w:sz w:val="20"/>
      <w:szCs w:val="20"/>
    </w:rPr>
  </w:style>
  <w:style w:type="character" w:styleId="Odkaznapoznmkupodiarou">
    <w:name w:val="footnote reference"/>
    <w:basedOn w:val="Predvolenpsmoodseku"/>
    <w:uiPriority w:val="99"/>
    <w:semiHidden/>
    <w:unhideWhenUsed/>
    <w:rsid w:val="00956444"/>
    <w:rPr>
      <w:vertAlign w:val="superscript"/>
    </w:rPr>
  </w:style>
  <w:style w:type="character" w:styleId="Intenzvnezvraznenie">
    <w:name w:val="Intense Emphasis"/>
    <w:basedOn w:val="Predvolenpsmoodseku"/>
    <w:uiPriority w:val="21"/>
    <w:qFormat/>
    <w:rsid w:val="00956444"/>
    <w:rPr>
      <w:i/>
      <w:iCs/>
      <w:color w:val="5B9BD5" w:themeColor="accent1"/>
    </w:rPr>
  </w:style>
  <w:style w:type="character" w:styleId="Siln">
    <w:name w:val="Strong"/>
    <w:basedOn w:val="Predvolenpsmoodseku"/>
    <w:uiPriority w:val="22"/>
    <w:qFormat/>
    <w:rsid w:val="00956444"/>
    <w:rPr>
      <w:b/>
      <w:bCs/>
    </w:rPr>
  </w:style>
  <w:style w:type="paragraph" w:customStyle="1" w:styleId="Odsekzoznamu2">
    <w:name w:val="Odsek zoznamu2"/>
    <w:basedOn w:val="Normlny"/>
    <w:rsid w:val="00956444"/>
    <w:pPr>
      <w:suppressAutoHyphens/>
      <w:spacing w:after="200" w:line="276" w:lineRule="auto"/>
    </w:pPr>
    <w:rPr>
      <w:rFonts w:ascii="Calibri" w:eastAsia="Lucida Sans Unicode" w:hAnsi="Calibri" w:cs="Calibri"/>
      <w:kern w:val="1"/>
      <w:lang w:eastAsia="ar-SA"/>
    </w:rPr>
  </w:style>
  <w:style w:type="paragraph" w:customStyle="1" w:styleId="Normlny1">
    <w:name w:val="Normálny1"/>
    <w:rsid w:val="00956444"/>
    <w:pPr>
      <w:suppressAutoHyphens/>
      <w:spacing w:after="0" w:line="240" w:lineRule="auto"/>
    </w:pPr>
    <w:rPr>
      <w:rFonts w:ascii="Times New Roman" w:eastAsia="SimSun" w:hAnsi="Times New Roman" w:cs="Mangal"/>
      <w:sz w:val="24"/>
      <w:szCs w:val="24"/>
      <w:lang w:eastAsia="hi-IN" w:bidi="hi-IN"/>
    </w:rPr>
  </w:style>
  <w:style w:type="table" w:styleId="Mriekatabuky">
    <w:name w:val="Table Grid"/>
    <w:basedOn w:val="Normlnatabuka"/>
    <w:uiPriority w:val="39"/>
    <w:rsid w:val="0095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semiHidden/>
    <w:unhideWhenUsed/>
    <w:rsid w:val="0095644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10053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dcterms:created xsi:type="dcterms:W3CDTF">2018-11-14T09:55:00Z</dcterms:created>
  <dcterms:modified xsi:type="dcterms:W3CDTF">2018-12-18T23:18:00Z</dcterms:modified>
</cp:coreProperties>
</file>